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B30" w:rsidRDefault="00165C48" w:rsidP="00244B30">
      <w:pPr>
        <w:rPr>
          <w:b/>
          <w:sz w:val="28"/>
        </w:rPr>
      </w:pPr>
      <w:r>
        <w:rPr>
          <w:b/>
          <w:sz w:val="28"/>
        </w:rPr>
        <w:t>07</w:t>
      </w:r>
      <w:r w:rsidR="00F24F4F">
        <w:rPr>
          <w:b/>
          <w:sz w:val="28"/>
        </w:rPr>
        <w:t>.05</w:t>
      </w:r>
      <w:r w:rsidR="00244B30">
        <w:rPr>
          <w:b/>
          <w:sz w:val="28"/>
        </w:rPr>
        <w:t xml:space="preserve">.2020г.  </w:t>
      </w:r>
      <w:r w:rsidR="00244B30">
        <w:rPr>
          <w:sz w:val="28"/>
        </w:rPr>
        <w:t xml:space="preserve">Преподаватель:  </w:t>
      </w:r>
      <w:proofErr w:type="spellStart"/>
      <w:r w:rsidR="00244B30">
        <w:rPr>
          <w:b/>
          <w:sz w:val="28"/>
        </w:rPr>
        <w:t>Танчик</w:t>
      </w:r>
      <w:proofErr w:type="spellEnd"/>
      <w:r w:rsidR="00244B30">
        <w:rPr>
          <w:b/>
          <w:sz w:val="28"/>
        </w:rPr>
        <w:t xml:space="preserve">  Евгений  Борисович</w:t>
      </w:r>
    </w:p>
    <w:p w:rsidR="00244B30" w:rsidRDefault="004A3CC0" w:rsidP="00244B30">
      <w:pPr>
        <w:rPr>
          <w:sz w:val="32"/>
        </w:rPr>
      </w:pPr>
      <w:r>
        <w:rPr>
          <w:sz w:val="32"/>
        </w:rPr>
        <w:t xml:space="preserve">         Занятие </w:t>
      </w:r>
      <w:r w:rsidR="00244B30">
        <w:rPr>
          <w:sz w:val="32"/>
        </w:rPr>
        <w:t xml:space="preserve"> по дисциплине  </w:t>
      </w:r>
      <w:r>
        <w:rPr>
          <w:sz w:val="28"/>
        </w:rPr>
        <w:t>УП</w:t>
      </w:r>
      <w:r w:rsidR="00244B30">
        <w:rPr>
          <w:sz w:val="28"/>
        </w:rPr>
        <w:t>.0</w:t>
      </w:r>
      <w:r w:rsidR="00F24F4F">
        <w:rPr>
          <w:sz w:val="28"/>
        </w:rPr>
        <w:t>1</w:t>
      </w:r>
      <w:r w:rsidR="00F24F4F">
        <w:rPr>
          <w:sz w:val="32"/>
        </w:rPr>
        <w:t xml:space="preserve">. </w:t>
      </w:r>
      <w:proofErr w:type="gramStart"/>
      <w:r w:rsidR="00F24F4F">
        <w:rPr>
          <w:sz w:val="32"/>
        </w:rPr>
        <w:t>( Учебная практика по ПМ01</w:t>
      </w:r>
      <w:r>
        <w:rPr>
          <w:sz w:val="32"/>
        </w:rPr>
        <w:t>.01.</w:t>
      </w:r>
      <w:proofErr w:type="gramEnd"/>
      <w:r>
        <w:rPr>
          <w:sz w:val="32"/>
        </w:rPr>
        <w:t xml:space="preserve"> </w:t>
      </w:r>
      <w:proofErr w:type="gramStart"/>
      <w:r w:rsidRPr="000B33F8">
        <w:rPr>
          <w:b/>
          <w:sz w:val="32"/>
        </w:rPr>
        <w:t xml:space="preserve">Выполнение </w:t>
      </w:r>
      <w:r w:rsidR="00F24F4F">
        <w:rPr>
          <w:b/>
          <w:sz w:val="32"/>
        </w:rPr>
        <w:t>штукатурных работ</w:t>
      </w:r>
      <w:r w:rsidR="008D2BFC">
        <w:rPr>
          <w:sz w:val="32"/>
        </w:rPr>
        <w:t>)  группы 25</w:t>
      </w:r>
      <w:r>
        <w:rPr>
          <w:sz w:val="32"/>
        </w:rPr>
        <w:t>а</w:t>
      </w:r>
      <w:r w:rsidR="00244B30">
        <w:rPr>
          <w:sz w:val="32"/>
        </w:rPr>
        <w:t xml:space="preserve"> профессии 08.01.08.</w:t>
      </w:r>
      <w:proofErr w:type="gramEnd"/>
      <w:r w:rsidR="00244B30">
        <w:rPr>
          <w:sz w:val="32"/>
        </w:rPr>
        <w:t xml:space="preserve"> </w:t>
      </w:r>
      <w:r w:rsidR="00244B30">
        <w:rPr>
          <w:b/>
          <w:sz w:val="32"/>
        </w:rPr>
        <w:t>Мастер отделочных строительных работ</w:t>
      </w:r>
      <w:r w:rsidR="00244B30">
        <w:rPr>
          <w:sz w:val="32"/>
        </w:rPr>
        <w:t xml:space="preserve">  в рамках  программы дистанционного обучения.   </w:t>
      </w:r>
    </w:p>
    <w:p w:rsidR="00244B30" w:rsidRDefault="00244B30" w:rsidP="00244B30">
      <w:pPr>
        <w:rPr>
          <w:sz w:val="28"/>
        </w:rPr>
      </w:pPr>
    </w:p>
    <w:p w:rsidR="00244B30" w:rsidRDefault="00244B30" w:rsidP="00244B30">
      <w:pPr>
        <w:rPr>
          <w:b/>
          <w:i/>
          <w:sz w:val="32"/>
        </w:rPr>
      </w:pPr>
      <w:r>
        <w:rPr>
          <w:b/>
          <w:i/>
          <w:sz w:val="36"/>
        </w:rPr>
        <w:t xml:space="preserve">          Добрый,  день уважаемые  студенты  группы  </w:t>
      </w:r>
      <w:r w:rsidR="008D2BFC">
        <w:rPr>
          <w:b/>
          <w:i/>
          <w:sz w:val="36"/>
        </w:rPr>
        <w:t>25</w:t>
      </w:r>
      <w:r w:rsidR="004A3CC0">
        <w:rPr>
          <w:b/>
          <w:i/>
          <w:sz w:val="36"/>
        </w:rPr>
        <w:t>а</w:t>
      </w:r>
      <w:r>
        <w:rPr>
          <w:b/>
          <w:i/>
          <w:sz w:val="32"/>
        </w:rPr>
        <w:t xml:space="preserve">!   </w:t>
      </w:r>
    </w:p>
    <w:p w:rsidR="004A3CC0" w:rsidRPr="000B33F8" w:rsidRDefault="00244B30" w:rsidP="00244B30">
      <w:pPr>
        <w:rPr>
          <w:b/>
          <w:sz w:val="32"/>
        </w:rPr>
      </w:pPr>
      <w:r>
        <w:rPr>
          <w:sz w:val="28"/>
        </w:rPr>
        <w:t xml:space="preserve">                 </w:t>
      </w:r>
      <w:r>
        <w:rPr>
          <w:sz w:val="32"/>
        </w:rPr>
        <w:t>Вашему вниманию предлагается  дистанционный  урок  по</w:t>
      </w:r>
      <w:r w:rsidR="008D2BFC">
        <w:rPr>
          <w:sz w:val="32"/>
        </w:rPr>
        <w:t xml:space="preserve"> дисциплине УП01</w:t>
      </w:r>
      <w:r w:rsidR="004A3CC0">
        <w:rPr>
          <w:sz w:val="32"/>
        </w:rPr>
        <w:t xml:space="preserve"> </w:t>
      </w:r>
      <w:r w:rsidR="008D2BFC">
        <w:rPr>
          <w:b/>
          <w:sz w:val="32"/>
        </w:rPr>
        <w:t>Выполнение штукатурных работ.</w:t>
      </w:r>
      <w:r w:rsidR="004A3CC0" w:rsidRPr="000B33F8">
        <w:rPr>
          <w:b/>
          <w:sz w:val="32"/>
        </w:rPr>
        <w:t xml:space="preserve"> </w:t>
      </w:r>
    </w:p>
    <w:p w:rsidR="00244B30" w:rsidRDefault="00244B30" w:rsidP="00244B30">
      <w:pPr>
        <w:rPr>
          <w:sz w:val="32"/>
        </w:rPr>
      </w:pPr>
      <w:r>
        <w:rPr>
          <w:sz w:val="32"/>
        </w:rPr>
        <w:t xml:space="preserve">  Продолжител</w:t>
      </w:r>
      <w:r w:rsidR="00861F8F">
        <w:rPr>
          <w:sz w:val="32"/>
        </w:rPr>
        <w:t>ьность  занятия – 6</w:t>
      </w:r>
      <w:r w:rsidR="00CC36F2">
        <w:rPr>
          <w:sz w:val="32"/>
        </w:rPr>
        <w:t xml:space="preserve"> </w:t>
      </w:r>
      <w:r w:rsidR="004A3CC0">
        <w:rPr>
          <w:sz w:val="32"/>
        </w:rPr>
        <w:t>часов</w:t>
      </w:r>
      <w:r>
        <w:rPr>
          <w:sz w:val="32"/>
        </w:rPr>
        <w:t>.</w:t>
      </w:r>
    </w:p>
    <w:p w:rsidR="00244B30" w:rsidRPr="008D2BFC" w:rsidRDefault="004A3CC0" w:rsidP="00244B30">
      <w:pPr>
        <w:rPr>
          <w:b/>
          <w:sz w:val="32"/>
        </w:rPr>
      </w:pPr>
      <w:r>
        <w:rPr>
          <w:sz w:val="32"/>
        </w:rPr>
        <w:t>Сегодня  мы с вами   изучаем</w:t>
      </w:r>
      <w:r w:rsidR="000C00E3">
        <w:rPr>
          <w:sz w:val="32"/>
        </w:rPr>
        <w:t xml:space="preserve"> </w:t>
      </w:r>
      <w:r w:rsidR="00C33A94">
        <w:rPr>
          <w:sz w:val="32"/>
        </w:rPr>
        <w:t>тему №19</w:t>
      </w:r>
      <w:r w:rsidR="008D2BFC">
        <w:rPr>
          <w:sz w:val="32"/>
        </w:rPr>
        <w:t xml:space="preserve"> </w:t>
      </w:r>
      <w:r w:rsidR="00165C48">
        <w:rPr>
          <w:b/>
          <w:sz w:val="32"/>
        </w:rPr>
        <w:t>Выполнение улучшенной</w:t>
      </w:r>
      <w:r w:rsidR="008D2BFC" w:rsidRPr="008D2BFC">
        <w:rPr>
          <w:b/>
          <w:sz w:val="32"/>
        </w:rPr>
        <w:t xml:space="preserve"> штукатурки.</w:t>
      </w:r>
    </w:p>
    <w:p w:rsidR="00244B30" w:rsidRDefault="00244B30" w:rsidP="00244B30">
      <w:pPr>
        <w:rPr>
          <w:sz w:val="32"/>
        </w:rPr>
      </w:pPr>
      <w:r>
        <w:rPr>
          <w:b/>
          <w:sz w:val="36"/>
        </w:rPr>
        <w:t>Вопросы, которые предстоит разобрать на нашем занятии</w:t>
      </w:r>
      <w:r>
        <w:rPr>
          <w:sz w:val="36"/>
        </w:rPr>
        <w:t>:</w:t>
      </w:r>
    </w:p>
    <w:p w:rsidR="00F50BE0" w:rsidRDefault="0065776F" w:rsidP="00E83D36">
      <w:pPr>
        <w:pStyle w:val="a"/>
        <w:numPr>
          <w:ilvl w:val="0"/>
          <w:numId w:val="2"/>
        </w:numPr>
        <w:tabs>
          <w:tab w:val="left" w:pos="708"/>
        </w:tabs>
      </w:pPr>
      <w:r>
        <w:t>Инструменты и инвентарь для штукатурных работ.</w:t>
      </w:r>
    </w:p>
    <w:p w:rsidR="0081391E" w:rsidRDefault="0065776F" w:rsidP="00E83D36">
      <w:pPr>
        <w:pStyle w:val="a"/>
        <w:numPr>
          <w:ilvl w:val="0"/>
          <w:numId w:val="2"/>
        </w:numPr>
        <w:tabs>
          <w:tab w:val="left" w:pos="708"/>
        </w:tabs>
      </w:pPr>
      <w:r>
        <w:t>Нанесение штукату</w:t>
      </w:r>
      <w:r w:rsidR="00C33A94">
        <w:t>рных слоёв улучшенной штукатурки.</w:t>
      </w:r>
    </w:p>
    <w:p w:rsidR="0065776F" w:rsidRDefault="0065776F" w:rsidP="00E83D36">
      <w:pPr>
        <w:pStyle w:val="a"/>
        <w:numPr>
          <w:ilvl w:val="0"/>
          <w:numId w:val="2"/>
        </w:numPr>
        <w:tabs>
          <w:tab w:val="left" w:pos="708"/>
        </w:tabs>
      </w:pPr>
      <w:r>
        <w:t>Разравнивание</w:t>
      </w:r>
      <w:r w:rsidR="00020CC2">
        <w:t xml:space="preserve"> и затирка</w:t>
      </w:r>
      <w:r w:rsidR="00C33A94">
        <w:t xml:space="preserve"> штукатурного раствора улучшенной штукатурки.</w:t>
      </w:r>
    </w:p>
    <w:p w:rsidR="00C33A94" w:rsidRDefault="00020CC2" w:rsidP="00E83D36">
      <w:pPr>
        <w:pStyle w:val="a"/>
        <w:numPr>
          <w:ilvl w:val="0"/>
          <w:numId w:val="2"/>
        </w:numPr>
        <w:tabs>
          <w:tab w:val="left" w:pos="708"/>
        </w:tabs>
      </w:pPr>
      <w:r>
        <w:t>Изучение</w:t>
      </w:r>
      <w:r w:rsidR="00C33A94">
        <w:t xml:space="preserve"> </w:t>
      </w:r>
      <w:proofErr w:type="spellStart"/>
      <w:r w:rsidR="00C33A94">
        <w:t>инструкционно</w:t>
      </w:r>
      <w:proofErr w:type="spellEnd"/>
      <w:r w:rsidR="00C33A94">
        <w:t xml:space="preserve"> – технологической </w:t>
      </w:r>
      <w:r>
        <w:t xml:space="preserve"> карт</w:t>
      </w:r>
      <w:r w:rsidR="00C33A94">
        <w:t>ы</w:t>
      </w:r>
    </w:p>
    <w:p w:rsidR="0065776F" w:rsidRDefault="00C33A94" w:rsidP="00E83D36">
      <w:pPr>
        <w:pStyle w:val="a"/>
        <w:numPr>
          <w:ilvl w:val="0"/>
          <w:numId w:val="2"/>
        </w:numPr>
        <w:tabs>
          <w:tab w:val="left" w:pos="708"/>
        </w:tabs>
      </w:pPr>
      <w:r>
        <w:t>Контроль качества штукатурных работ</w:t>
      </w:r>
      <w:r w:rsidR="00020CC2">
        <w:t>.</w:t>
      </w:r>
    </w:p>
    <w:p w:rsidR="00C33A94" w:rsidRDefault="00C33A94" w:rsidP="00C33A94">
      <w:pPr>
        <w:pStyle w:val="a"/>
        <w:numPr>
          <w:ilvl w:val="0"/>
          <w:numId w:val="0"/>
        </w:numPr>
        <w:tabs>
          <w:tab w:val="left" w:pos="708"/>
        </w:tabs>
        <w:ind w:left="1800"/>
      </w:pPr>
    </w:p>
    <w:p w:rsidR="00C33A94" w:rsidRDefault="00C33A94" w:rsidP="00C33A94">
      <w:pPr>
        <w:pStyle w:val="a"/>
        <w:numPr>
          <w:ilvl w:val="0"/>
          <w:numId w:val="0"/>
        </w:numPr>
        <w:tabs>
          <w:tab w:val="left" w:pos="708"/>
        </w:tabs>
        <w:ind w:left="1800"/>
      </w:pPr>
    </w:p>
    <w:p w:rsidR="0065776F" w:rsidRDefault="0065776F" w:rsidP="00C33A94">
      <w:pPr>
        <w:pStyle w:val="a"/>
        <w:numPr>
          <w:ilvl w:val="0"/>
          <w:numId w:val="0"/>
        </w:numPr>
        <w:tabs>
          <w:tab w:val="left" w:pos="708"/>
        </w:tabs>
        <w:ind w:left="1800"/>
      </w:pPr>
      <w:r>
        <w:t>.</w:t>
      </w:r>
    </w:p>
    <w:p w:rsidR="00244B30" w:rsidRDefault="00244B30" w:rsidP="00244B30">
      <w:pPr>
        <w:pStyle w:val="a"/>
        <w:numPr>
          <w:ilvl w:val="0"/>
          <w:numId w:val="0"/>
        </w:numPr>
        <w:tabs>
          <w:tab w:val="left" w:pos="708"/>
        </w:tabs>
        <w:ind w:left="1800"/>
      </w:pPr>
    </w:p>
    <w:p w:rsidR="00244B30" w:rsidRPr="00433A69" w:rsidRDefault="00244B30" w:rsidP="00244B30">
      <w:pPr>
        <w:pStyle w:val="a"/>
        <w:numPr>
          <w:ilvl w:val="0"/>
          <w:numId w:val="0"/>
        </w:numPr>
        <w:tabs>
          <w:tab w:val="left" w:pos="708"/>
        </w:tabs>
        <w:ind w:left="1440"/>
        <w:rPr>
          <w:b/>
        </w:rPr>
      </w:pPr>
      <w:r>
        <w:rPr>
          <w:b/>
        </w:rPr>
        <w:lastRenderedPageBreak/>
        <w:t>Для освоения данной темы необходимо выполнить следующее:</w:t>
      </w:r>
    </w:p>
    <w:p w:rsidR="00244B30" w:rsidRDefault="00244B30" w:rsidP="00244B30">
      <w:pPr>
        <w:ind w:left="1440" w:hanging="360"/>
        <w:rPr>
          <w:i/>
        </w:rPr>
      </w:pPr>
      <w:r>
        <w:rPr>
          <w:i/>
          <w:sz w:val="36"/>
        </w:rPr>
        <w:t>1. Изучить теоретическую часть материала.</w:t>
      </w:r>
    </w:p>
    <w:p w:rsidR="00244B30" w:rsidRDefault="00244B30" w:rsidP="00244B30">
      <w:pPr>
        <w:ind w:left="1440" w:hanging="360"/>
        <w:rPr>
          <w:i/>
          <w:sz w:val="36"/>
        </w:rPr>
      </w:pPr>
      <w:r w:rsidRPr="006C51D0">
        <w:rPr>
          <w:sz w:val="36"/>
        </w:rPr>
        <w:t>2</w:t>
      </w:r>
      <w:r w:rsidRPr="006C51D0">
        <w:rPr>
          <w:i/>
          <w:sz w:val="36"/>
        </w:rPr>
        <w:t>.Составить конспект.</w:t>
      </w:r>
    </w:p>
    <w:p w:rsidR="00C33A94" w:rsidRPr="006C51D0" w:rsidRDefault="00C33A94" w:rsidP="00C33A94">
      <w:pPr>
        <w:ind w:left="1080"/>
        <w:rPr>
          <w:i/>
          <w:sz w:val="36"/>
        </w:rPr>
      </w:pPr>
      <w:r>
        <w:rPr>
          <w:i/>
          <w:sz w:val="36"/>
        </w:rPr>
        <w:t>3</w:t>
      </w:r>
      <w:r w:rsidRPr="00EA102E">
        <w:rPr>
          <w:i/>
          <w:sz w:val="32"/>
        </w:rPr>
        <w:t>.</w:t>
      </w:r>
      <w:r>
        <w:rPr>
          <w:i/>
          <w:sz w:val="36"/>
        </w:rPr>
        <w:t xml:space="preserve">Посмотреть видеоматериал </w:t>
      </w:r>
      <w:r w:rsidRPr="00EA102E">
        <w:rPr>
          <w:i/>
          <w:sz w:val="36"/>
        </w:rPr>
        <w:t>(по ссылке в конце лекционного материала)</w:t>
      </w:r>
      <w:r>
        <w:rPr>
          <w:i/>
          <w:sz w:val="36"/>
        </w:rPr>
        <w:t>.</w:t>
      </w:r>
    </w:p>
    <w:p w:rsidR="00244B30" w:rsidRDefault="00C33A94" w:rsidP="00244B30">
      <w:pPr>
        <w:ind w:left="1080"/>
        <w:rPr>
          <w:i/>
          <w:sz w:val="32"/>
        </w:rPr>
      </w:pPr>
      <w:r>
        <w:rPr>
          <w:i/>
          <w:sz w:val="36"/>
        </w:rPr>
        <w:t>4</w:t>
      </w:r>
      <w:r w:rsidR="00244B30" w:rsidRPr="006C51D0">
        <w:rPr>
          <w:i/>
          <w:sz w:val="36"/>
        </w:rPr>
        <w:t>.На основании полученных знаний дать ответы на контрольные вопросы</w:t>
      </w:r>
      <w:r>
        <w:rPr>
          <w:i/>
          <w:sz w:val="32"/>
        </w:rPr>
        <w:t xml:space="preserve"> теста.</w:t>
      </w:r>
    </w:p>
    <w:p w:rsidR="00244B30" w:rsidRPr="00542336" w:rsidRDefault="00C33A94" w:rsidP="00542336">
      <w:pPr>
        <w:ind w:left="1080"/>
        <w:rPr>
          <w:i/>
          <w:sz w:val="36"/>
        </w:rPr>
      </w:pPr>
      <w:r>
        <w:rPr>
          <w:i/>
          <w:sz w:val="36"/>
        </w:rPr>
        <w:t>5.</w:t>
      </w:r>
      <w:r w:rsidR="00244B30" w:rsidRPr="006C51D0">
        <w:rPr>
          <w:i/>
          <w:sz w:val="36"/>
        </w:rPr>
        <w:t>Вполнить домашнее задание.</w:t>
      </w:r>
    </w:p>
    <w:p w:rsidR="00244B30" w:rsidRDefault="00244B30" w:rsidP="00244B30">
      <w:pPr>
        <w:tabs>
          <w:tab w:val="left" w:pos="708"/>
        </w:tabs>
      </w:pPr>
    </w:p>
    <w:p w:rsidR="00EA102E" w:rsidRDefault="00EA102E" w:rsidP="00244B30">
      <w:pPr>
        <w:tabs>
          <w:tab w:val="left" w:pos="708"/>
        </w:tabs>
      </w:pPr>
    </w:p>
    <w:p w:rsidR="00EA102E" w:rsidRDefault="00EA102E" w:rsidP="00244B30">
      <w:pPr>
        <w:tabs>
          <w:tab w:val="left" w:pos="708"/>
        </w:tabs>
      </w:pPr>
    </w:p>
    <w:p w:rsidR="00EA102E" w:rsidRDefault="00EA102E" w:rsidP="00244B30">
      <w:pPr>
        <w:tabs>
          <w:tab w:val="left" w:pos="708"/>
        </w:tabs>
      </w:pPr>
    </w:p>
    <w:p w:rsidR="00EA102E" w:rsidRDefault="00EA102E" w:rsidP="00244B30">
      <w:pPr>
        <w:tabs>
          <w:tab w:val="left" w:pos="708"/>
        </w:tabs>
      </w:pPr>
    </w:p>
    <w:p w:rsidR="00EA102E" w:rsidRDefault="00EA102E" w:rsidP="00244B30">
      <w:pPr>
        <w:tabs>
          <w:tab w:val="left" w:pos="708"/>
        </w:tabs>
      </w:pPr>
    </w:p>
    <w:p w:rsidR="00EA102E" w:rsidRDefault="00EA102E" w:rsidP="00244B30">
      <w:pPr>
        <w:tabs>
          <w:tab w:val="left" w:pos="708"/>
        </w:tabs>
      </w:pPr>
    </w:p>
    <w:p w:rsidR="00EA102E" w:rsidRDefault="00EA102E" w:rsidP="00244B30">
      <w:pPr>
        <w:tabs>
          <w:tab w:val="left" w:pos="708"/>
        </w:tabs>
      </w:pPr>
    </w:p>
    <w:p w:rsidR="00EA102E" w:rsidRDefault="00EA102E" w:rsidP="00244B30">
      <w:pPr>
        <w:tabs>
          <w:tab w:val="left" w:pos="708"/>
        </w:tabs>
      </w:pPr>
    </w:p>
    <w:p w:rsidR="00EA102E" w:rsidRDefault="00EA102E" w:rsidP="00244B30">
      <w:pPr>
        <w:tabs>
          <w:tab w:val="left" w:pos="708"/>
        </w:tabs>
      </w:pPr>
    </w:p>
    <w:p w:rsidR="00EA102E" w:rsidRDefault="00EA102E" w:rsidP="00244B30">
      <w:pPr>
        <w:tabs>
          <w:tab w:val="left" w:pos="708"/>
        </w:tabs>
      </w:pPr>
    </w:p>
    <w:p w:rsidR="00EA102E" w:rsidRDefault="00EA102E" w:rsidP="00244B30">
      <w:pPr>
        <w:tabs>
          <w:tab w:val="left" w:pos="708"/>
        </w:tabs>
      </w:pPr>
    </w:p>
    <w:p w:rsidR="00EA102E" w:rsidRDefault="00EA102E" w:rsidP="00244B30">
      <w:pPr>
        <w:tabs>
          <w:tab w:val="left" w:pos="708"/>
        </w:tabs>
      </w:pPr>
    </w:p>
    <w:p w:rsidR="00EA102E" w:rsidRDefault="00EA102E" w:rsidP="00244B30">
      <w:pPr>
        <w:tabs>
          <w:tab w:val="left" w:pos="708"/>
        </w:tabs>
      </w:pPr>
    </w:p>
    <w:p w:rsidR="00EA102E" w:rsidRDefault="00EA102E" w:rsidP="00244B30">
      <w:pPr>
        <w:tabs>
          <w:tab w:val="left" w:pos="708"/>
        </w:tabs>
      </w:pPr>
    </w:p>
    <w:p w:rsidR="00EA102E" w:rsidRDefault="00EA102E" w:rsidP="00244B30">
      <w:pPr>
        <w:tabs>
          <w:tab w:val="left" w:pos="708"/>
        </w:tabs>
      </w:pPr>
    </w:p>
    <w:p w:rsidR="00EA102E" w:rsidRDefault="00EA102E" w:rsidP="00244B30">
      <w:pPr>
        <w:tabs>
          <w:tab w:val="left" w:pos="708"/>
        </w:tabs>
      </w:pPr>
    </w:p>
    <w:p w:rsidR="00EA102E" w:rsidRDefault="00EA102E" w:rsidP="00244B30">
      <w:pPr>
        <w:tabs>
          <w:tab w:val="left" w:pos="708"/>
        </w:tabs>
      </w:pPr>
    </w:p>
    <w:p w:rsidR="00EA102E" w:rsidRDefault="00EA102E" w:rsidP="00244B30">
      <w:pPr>
        <w:tabs>
          <w:tab w:val="left" w:pos="708"/>
        </w:tabs>
      </w:pPr>
    </w:p>
    <w:p w:rsidR="00EA102E" w:rsidRDefault="00EA102E" w:rsidP="00244B30">
      <w:pPr>
        <w:tabs>
          <w:tab w:val="left" w:pos="708"/>
        </w:tabs>
      </w:pPr>
    </w:p>
    <w:p w:rsidR="00EA102E" w:rsidRDefault="00EA102E" w:rsidP="00244B30">
      <w:pPr>
        <w:tabs>
          <w:tab w:val="left" w:pos="708"/>
        </w:tabs>
      </w:pPr>
    </w:p>
    <w:p w:rsidR="00244B30" w:rsidRDefault="00244B30" w:rsidP="00244B30">
      <w:pPr>
        <w:spacing w:after="0" w:line="240" w:lineRule="auto"/>
        <w:rPr>
          <w:b/>
          <w:sz w:val="44"/>
        </w:rPr>
      </w:pPr>
      <w:r>
        <w:rPr>
          <w:b/>
          <w:sz w:val="36"/>
        </w:rPr>
        <w:t xml:space="preserve"> </w:t>
      </w:r>
      <w:r>
        <w:rPr>
          <w:b/>
          <w:sz w:val="40"/>
        </w:rPr>
        <w:t xml:space="preserve"> </w:t>
      </w:r>
      <w:r w:rsidRPr="00542336">
        <w:rPr>
          <w:b/>
          <w:sz w:val="40"/>
        </w:rPr>
        <w:t>Материал для изучения и  конспектирования</w:t>
      </w:r>
    </w:p>
    <w:p w:rsidR="00244B30" w:rsidRDefault="00244B30" w:rsidP="00244B30">
      <w:pPr>
        <w:spacing w:after="0" w:line="240" w:lineRule="auto"/>
        <w:rPr>
          <w:b/>
          <w:sz w:val="44"/>
        </w:rPr>
      </w:pPr>
    </w:p>
    <w:p w:rsidR="00B05F61" w:rsidRPr="00B05F61" w:rsidRDefault="00B05F61" w:rsidP="00B05F61">
      <w:pPr>
        <w:spacing w:after="0" w:line="240" w:lineRule="auto"/>
        <w:ind w:left="1440" w:hanging="360"/>
        <w:textAlignment w:val="baseline"/>
        <w:outlineLvl w:val="4"/>
        <w:rPr>
          <w:rFonts w:ascii="inherit" w:eastAsia="Times New Roman" w:hAnsi="inherit" w:cs="Arial"/>
          <w:b/>
          <w:bCs/>
          <w:color w:val="000000"/>
          <w:sz w:val="37"/>
          <w:szCs w:val="15"/>
          <w:bdr w:val="none" w:sz="0" w:space="0" w:color="auto" w:frame="1"/>
        </w:rPr>
      </w:pPr>
    </w:p>
    <w:p w:rsidR="00B05F61" w:rsidRPr="00B93788" w:rsidRDefault="00B05F61" w:rsidP="00B05F61">
      <w:pPr>
        <w:pStyle w:val="a"/>
        <w:spacing w:after="0" w:line="240" w:lineRule="auto"/>
        <w:ind w:left="555"/>
        <w:textAlignment w:val="baseline"/>
        <w:outlineLvl w:val="4"/>
        <w:rPr>
          <w:rFonts w:ascii="inherit" w:eastAsia="Times New Roman" w:hAnsi="inherit" w:cs="Arial"/>
          <w:b/>
          <w:bCs/>
          <w:color w:val="000000"/>
          <w:sz w:val="31"/>
          <w:szCs w:val="15"/>
          <w:bdr w:val="none" w:sz="0" w:space="0" w:color="auto" w:frame="1"/>
        </w:rPr>
      </w:pPr>
      <w:r>
        <w:rPr>
          <w:rFonts w:ascii="inherit" w:eastAsia="Times New Roman" w:hAnsi="inherit" w:cs="Arial"/>
          <w:b/>
          <w:bCs/>
          <w:color w:val="000000"/>
          <w:sz w:val="31"/>
          <w:szCs w:val="15"/>
          <w:bdr w:val="none" w:sz="0" w:space="0" w:color="auto" w:frame="1"/>
        </w:rPr>
        <w:t>Инструменты и инвентарь для штукатурных работ.</w:t>
      </w:r>
    </w:p>
    <w:p w:rsidR="00B05F61" w:rsidRDefault="00B05F61" w:rsidP="00B05F61">
      <w:pPr>
        <w:pStyle w:val="a"/>
        <w:numPr>
          <w:ilvl w:val="0"/>
          <w:numId w:val="0"/>
        </w:numPr>
        <w:spacing w:after="0" w:line="240" w:lineRule="auto"/>
        <w:ind w:left="555"/>
        <w:textAlignment w:val="baseline"/>
        <w:outlineLvl w:val="4"/>
        <w:rPr>
          <w:rFonts w:ascii="inherit" w:eastAsia="Times New Roman" w:hAnsi="inherit" w:cs="Arial"/>
          <w:b/>
          <w:bCs/>
          <w:i w:val="0"/>
          <w:color w:val="000000"/>
          <w:sz w:val="35"/>
          <w:szCs w:val="15"/>
          <w:bdr w:val="none" w:sz="0" w:space="0" w:color="auto" w:frame="1"/>
        </w:rPr>
      </w:pPr>
    </w:p>
    <w:p w:rsidR="00B05F61" w:rsidRPr="00B05F61" w:rsidRDefault="00B05F61" w:rsidP="00B05F61">
      <w:pPr>
        <w:spacing w:after="0" w:line="240" w:lineRule="auto"/>
        <w:ind w:left="195"/>
        <w:textAlignment w:val="baseline"/>
        <w:outlineLvl w:val="4"/>
        <w:rPr>
          <w:rFonts w:ascii="inherit" w:eastAsia="Times New Roman" w:hAnsi="inherit" w:cs="Arial"/>
          <w:b/>
          <w:bCs/>
          <w:color w:val="000000"/>
          <w:sz w:val="35"/>
          <w:szCs w:val="15"/>
          <w:bdr w:val="none" w:sz="0" w:space="0" w:color="auto" w:frame="1"/>
        </w:rPr>
      </w:pPr>
    </w:p>
    <w:p w:rsidR="00B05F61" w:rsidRPr="0041010E" w:rsidRDefault="00B05F61" w:rsidP="0041010E">
      <w:pPr>
        <w:spacing w:after="0" w:line="240" w:lineRule="auto"/>
        <w:ind w:left="1080"/>
        <w:textAlignment w:val="baseline"/>
        <w:outlineLvl w:val="4"/>
        <w:rPr>
          <w:rFonts w:ascii="inherit" w:eastAsia="Times New Roman" w:hAnsi="inherit" w:cs="Arial"/>
          <w:b/>
          <w:bCs/>
          <w:color w:val="000000"/>
          <w:sz w:val="35"/>
          <w:szCs w:val="15"/>
          <w:bdr w:val="none" w:sz="0" w:space="0" w:color="auto" w:frame="1"/>
        </w:rPr>
      </w:pPr>
      <w:r>
        <w:rPr>
          <w:rFonts w:eastAsia="Times New Roman"/>
          <w:noProof/>
        </w:rPr>
        <w:drawing>
          <wp:inline distT="0" distB="0" distL="0" distR="0">
            <wp:extent cx="5940425" cy="4455319"/>
            <wp:effectExtent l="19050" t="0" r="3175" b="0"/>
            <wp:docPr id="37" name="Рисунок 47" descr="https://avatars.mds.yandex.net/get-images-cbir/3320036/QFcX-3pR6v2VPV5sWxQVIg/o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avatars.mds.yandex.net/get-images-cbir/3320036/QFcX-3pR6v2VPV5sWxQVIg/ocr"/>
                    <pic:cNvPicPr>
                      <a:picLocks noChangeAspect="1" noChangeArrowheads="1"/>
                    </pic:cNvPicPr>
                  </pic:nvPicPr>
                  <pic:blipFill>
                    <a:blip r:embed="rId5"/>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B05F61" w:rsidRPr="00B93788" w:rsidRDefault="00B05F61" w:rsidP="00B05F61">
      <w:pPr>
        <w:shd w:val="clear" w:color="auto" w:fill="000000"/>
        <w:spacing w:line="240" w:lineRule="auto"/>
        <w:rPr>
          <w:rFonts w:ascii="Helvetica" w:eastAsia="Times New Roman" w:hAnsi="Helvetica" w:cs="Times New Roman"/>
          <w:color w:val="000000"/>
          <w:sz w:val="18"/>
          <w:szCs w:val="18"/>
        </w:rPr>
      </w:pPr>
    </w:p>
    <w:p w:rsidR="00B05F61" w:rsidRPr="0041010E" w:rsidRDefault="00B05F61" w:rsidP="0041010E">
      <w:pPr>
        <w:spacing w:after="0" w:line="240" w:lineRule="auto"/>
        <w:ind w:left="1080"/>
        <w:textAlignment w:val="baseline"/>
        <w:outlineLvl w:val="4"/>
        <w:rPr>
          <w:rFonts w:ascii="inherit" w:eastAsia="Times New Roman" w:hAnsi="inherit" w:cs="Arial"/>
          <w:b/>
          <w:bCs/>
          <w:color w:val="000000"/>
          <w:sz w:val="35"/>
          <w:szCs w:val="15"/>
          <w:bdr w:val="none" w:sz="0" w:space="0" w:color="auto" w:frame="1"/>
        </w:rPr>
      </w:pPr>
      <w:r>
        <w:rPr>
          <w:noProof/>
        </w:rPr>
        <w:lastRenderedPageBreak/>
        <w:drawing>
          <wp:inline distT="0" distB="0" distL="0" distR="0">
            <wp:extent cx="5710555" cy="5710555"/>
            <wp:effectExtent l="19050" t="0" r="4445" b="0"/>
            <wp:docPr id="38" name="Рисунок 49" descr="https://fasad-exp.ru/wp-content/uploads/2016/10/Neobkhodimye-prinadlezhno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fasad-exp.ru/wp-content/uploads/2016/10/Neobkhodimye-prinadlezhnosti.jpg"/>
                    <pic:cNvPicPr>
                      <a:picLocks noChangeAspect="1" noChangeArrowheads="1"/>
                    </pic:cNvPicPr>
                  </pic:nvPicPr>
                  <pic:blipFill>
                    <a:blip r:embed="rId6"/>
                    <a:srcRect/>
                    <a:stretch>
                      <a:fillRect/>
                    </a:stretch>
                  </pic:blipFill>
                  <pic:spPr bwMode="auto">
                    <a:xfrm>
                      <a:off x="0" y="0"/>
                      <a:ext cx="5710555" cy="5710555"/>
                    </a:xfrm>
                    <a:prstGeom prst="rect">
                      <a:avLst/>
                    </a:prstGeom>
                    <a:noFill/>
                    <a:ln w="9525">
                      <a:noFill/>
                      <a:miter lim="800000"/>
                      <a:headEnd/>
                      <a:tailEnd/>
                    </a:ln>
                  </pic:spPr>
                </pic:pic>
              </a:graphicData>
            </a:graphic>
          </wp:inline>
        </w:drawing>
      </w:r>
    </w:p>
    <w:p w:rsidR="00B05F61" w:rsidRPr="00342047" w:rsidRDefault="00B05F61" w:rsidP="00B05F61">
      <w:pPr>
        <w:spacing w:after="0" w:line="240" w:lineRule="auto"/>
        <w:ind w:firstLine="336"/>
        <w:jc w:val="both"/>
        <w:textAlignment w:val="baseline"/>
        <w:rPr>
          <w:rFonts w:ascii="Arial" w:eastAsia="Times New Roman" w:hAnsi="Arial" w:cs="Arial"/>
          <w:color w:val="000000"/>
          <w:sz w:val="27"/>
          <w:szCs w:val="27"/>
        </w:rPr>
      </w:pPr>
      <w:r>
        <w:rPr>
          <w:noProof/>
        </w:rPr>
        <w:lastRenderedPageBreak/>
        <w:drawing>
          <wp:inline distT="0" distB="0" distL="0" distR="0">
            <wp:extent cx="5940425" cy="4316115"/>
            <wp:effectExtent l="19050" t="0" r="3175" b="0"/>
            <wp:docPr id="40" name="Рисунок 56" descr="https://postroika.biz/wp-content/uploads/2019/06/post_5d035934716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postroika.biz/wp-content/uploads/2019/06/post_5d03593471612.jpeg"/>
                    <pic:cNvPicPr>
                      <a:picLocks noChangeAspect="1" noChangeArrowheads="1"/>
                    </pic:cNvPicPr>
                  </pic:nvPicPr>
                  <pic:blipFill>
                    <a:blip r:embed="rId7"/>
                    <a:srcRect/>
                    <a:stretch>
                      <a:fillRect/>
                    </a:stretch>
                  </pic:blipFill>
                  <pic:spPr bwMode="auto">
                    <a:xfrm>
                      <a:off x="0" y="0"/>
                      <a:ext cx="5940425" cy="4316115"/>
                    </a:xfrm>
                    <a:prstGeom prst="rect">
                      <a:avLst/>
                    </a:prstGeom>
                    <a:noFill/>
                    <a:ln w="9525">
                      <a:noFill/>
                      <a:miter lim="800000"/>
                      <a:headEnd/>
                      <a:tailEnd/>
                    </a:ln>
                  </pic:spPr>
                </pic:pic>
              </a:graphicData>
            </a:graphic>
          </wp:inline>
        </w:drawing>
      </w:r>
    </w:p>
    <w:p w:rsidR="006050CB" w:rsidRDefault="006050CB" w:rsidP="00B05F61">
      <w:pPr>
        <w:spacing w:before="480" w:after="168" w:line="240" w:lineRule="auto"/>
        <w:textAlignment w:val="baseline"/>
        <w:outlineLvl w:val="2"/>
        <w:rPr>
          <w:rFonts w:ascii="Arial" w:eastAsia="Times New Roman" w:hAnsi="Arial" w:cs="Arial"/>
          <w:b/>
          <w:bCs/>
          <w:color w:val="000000"/>
          <w:sz w:val="32"/>
          <w:szCs w:val="36"/>
        </w:rPr>
      </w:pPr>
    </w:p>
    <w:p w:rsidR="006050CB" w:rsidRPr="00E41D4C" w:rsidRDefault="006050CB" w:rsidP="006050CB">
      <w:pPr>
        <w:pStyle w:val="a7"/>
        <w:shd w:val="clear" w:color="auto" w:fill="FFFFFF"/>
        <w:spacing w:before="0" w:beforeAutospacing="0" w:after="0" w:afterAutospacing="0" w:line="294" w:lineRule="atLeast"/>
        <w:jc w:val="center"/>
        <w:rPr>
          <w:b/>
          <w:i/>
          <w:sz w:val="44"/>
        </w:rPr>
      </w:pPr>
      <w:r>
        <w:rPr>
          <w:b/>
          <w:i/>
          <w:sz w:val="44"/>
        </w:rPr>
        <w:t xml:space="preserve">1. </w:t>
      </w:r>
      <w:proofErr w:type="spellStart"/>
      <w:r>
        <w:rPr>
          <w:b/>
          <w:i/>
          <w:sz w:val="44"/>
        </w:rPr>
        <w:t>Инструкционно</w:t>
      </w:r>
      <w:proofErr w:type="spellEnd"/>
      <w:r>
        <w:rPr>
          <w:b/>
          <w:i/>
          <w:sz w:val="44"/>
        </w:rPr>
        <w:t xml:space="preserve"> – технологическая</w:t>
      </w:r>
      <w:r w:rsidRPr="00E41D4C">
        <w:rPr>
          <w:b/>
          <w:i/>
          <w:sz w:val="44"/>
        </w:rPr>
        <w:t xml:space="preserve"> карт</w:t>
      </w:r>
      <w:r>
        <w:rPr>
          <w:b/>
          <w:i/>
          <w:sz w:val="44"/>
        </w:rPr>
        <w:t>а</w:t>
      </w:r>
      <w:r w:rsidRPr="00E41D4C">
        <w:rPr>
          <w:b/>
          <w:i/>
          <w:sz w:val="44"/>
        </w:rPr>
        <w:t xml:space="preserve"> на выполнение улучшенной штукатурки</w:t>
      </w:r>
    </w:p>
    <w:p w:rsidR="006050CB" w:rsidRDefault="006050CB" w:rsidP="006050CB">
      <w:pPr>
        <w:pStyle w:val="a7"/>
        <w:shd w:val="clear" w:color="auto" w:fill="FFFFFF"/>
        <w:spacing w:before="0" w:beforeAutospacing="0" w:after="0" w:afterAutospacing="0" w:line="294" w:lineRule="atLeast"/>
        <w:jc w:val="center"/>
        <w:rPr>
          <w:b/>
          <w:i/>
          <w:sz w:val="40"/>
        </w:rPr>
      </w:pPr>
    </w:p>
    <w:p w:rsidR="006050CB" w:rsidRPr="00BA0E59" w:rsidRDefault="006050CB" w:rsidP="006050CB">
      <w:pPr>
        <w:pStyle w:val="a7"/>
        <w:shd w:val="clear" w:color="auto" w:fill="FFFFFF"/>
        <w:spacing w:before="0" w:beforeAutospacing="0" w:after="0" w:afterAutospacing="0"/>
        <w:jc w:val="center"/>
        <w:rPr>
          <w:rFonts w:ascii="Arial" w:hAnsi="Arial" w:cs="Arial"/>
          <w:color w:val="000000"/>
          <w:sz w:val="22"/>
          <w:szCs w:val="21"/>
        </w:rPr>
      </w:pPr>
    </w:p>
    <w:p w:rsidR="006050CB" w:rsidRDefault="006050CB" w:rsidP="006050CB">
      <w:pPr>
        <w:pStyle w:val="a7"/>
        <w:shd w:val="clear" w:color="auto" w:fill="FFFFFF"/>
        <w:spacing w:before="0" w:beforeAutospacing="0" w:after="0" w:afterAutospacing="0" w:line="294" w:lineRule="atLeast"/>
        <w:jc w:val="center"/>
        <w:rPr>
          <w:color w:val="000000"/>
          <w:sz w:val="32"/>
        </w:rPr>
      </w:pPr>
      <w:proofErr w:type="gramStart"/>
      <w:r w:rsidRPr="00BA0E59">
        <w:rPr>
          <w:b/>
          <w:bCs/>
          <w:color w:val="000000"/>
          <w:sz w:val="28"/>
        </w:rPr>
        <w:t>Оборудование, инструменты, материалы: </w:t>
      </w:r>
      <w:r w:rsidRPr="00BA0E59">
        <w:rPr>
          <w:color w:val="000000"/>
          <w:sz w:val="28"/>
        </w:rPr>
        <w:t xml:space="preserve">столик - подмости, штукатурная кельма, </w:t>
      </w:r>
      <w:proofErr w:type="spellStart"/>
      <w:r w:rsidRPr="00BA0E59">
        <w:rPr>
          <w:color w:val="000000"/>
          <w:sz w:val="28"/>
        </w:rPr>
        <w:t>полутерок</w:t>
      </w:r>
      <w:proofErr w:type="spellEnd"/>
      <w:r w:rsidRPr="00BA0E59">
        <w:rPr>
          <w:color w:val="000000"/>
          <w:sz w:val="28"/>
        </w:rPr>
        <w:t>, шнур строительный, сокол, отвес, молоток, гвозди, терка, пузырьковый уровень, правило, растворный ящик, штукатурный раствор</w:t>
      </w:r>
      <w:r w:rsidRPr="00BA0E59">
        <w:rPr>
          <w:color w:val="000000"/>
          <w:sz w:val="32"/>
        </w:rPr>
        <w:t>.</w:t>
      </w:r>
      <w:proofErr w:type="gramEnd"/>
    </w:p>
    <w:p w:rsidR="006050CB" w:rsidRPr="00BA0E59" w:rsidRDefault="006050CB" w:rsidP="006050CB">
      <w:pPr>
        <w:pStyle w:val="a7"/>
        <w:shd w:val="clear" w:color="auto" w:fill="FFFFFF"/>
        <w:spacing w:before="0" w:beforeAutospacing="0" w:after="0" w:afterAutospacing="0" w:line="294" w:lineRule="atLeast"/>
        <w:jc w:val="center"/>
        <w:rPr>
          <w:rFonts w:ascii="Arial" w:hAnsi="Arial" w:cs="Arial"/>
          <w:color w:val="000000"/>
          <w:szCs w:val="21"/>
        </w:rPr>
      </w:pPr>
    </w:p>
    <w:p w:rsidR="006050CB" w:rsidRPr="00BA0E59" w:rsidRDefault="006050CB" w:rsidP="006050CB">
      <w:pPr>
        <w:pStyle w:val="a7"/>
        <w:shd w:val="clear" w:color="auto" w:fill="FFFFFF"/>
        <w:spacing w:before="0" w:beforeAutospacing="0" w:after="0" w:afterAutospacing="0"/>
        <w:jc w:val="center"/>
        <w:rPr>
          <w:rFonts w:ascii="Arial" w:hAnsi="Arial" w:cs="Arial"/>
          <w:color w:val="000000"/>
          <w:sz w:val="32"/>
          <w:szCs w:val="21"/>
        </w:rPr>
      </w:pPr>
      <w:r w:rsidRPr="00BA0E59">
        <w:rPr>
          <w:color w:val="000000"/>
          <w:sz w:val="28"/>
          <w:szCs w:val="18"/>
        </w:rPr>
        <w:t>Наименование и последовательность выполнения трудовых действий и операций</w:t>
      </w:r>
    </w:p>
    <w:p w:rsidR="006050CB" w:rsidRPr="00BA0E59" w:rsidRDefault="006050CB" w:rsidP="006050CB">
      <w:pPr>
        <w:pStyle w:val="a7"/>
        <w:shd w:val="clear" w:color="auto" w:fill="FFFFFF"/>
        <w:spacing w:before="0" w:beforeAutospacing="0" w:after="0" w:afterAutospacing="0"/>
        <w:jc w:val="center"/>
        <w:rPr>
          <w:rFonts w:ascii="Arial" w:hAnsi="Arial" w:cs="Arial"/>
          <w:color w:val="000000"/>
          <w:sz w:val="32"/>
          <w:szCs w:val="21"/>
        </w:rPr>
      </w:pPr>
      <w:r w:rsidRPr="00BA0E59">
        <w:rPr>
          <w:color w:val="000000"/>
          <w:sz w:val="28"/>
          <w:szCs w:val="18"/>
        </w:rPr>
        <w:t xml:space="preserve">Трудовая деятельность </w:t>
      </w:r>
      <w:proofErr w:type="gramStart"/>
      <w:r w:rsidRPr="00BA0E59">
        <w:rPr>
          <w:color w:val="000000"/>
          <w:sz w:val="28"/>
          <w:szCs w:val="18"/>
        </w:rPr>
        <w:t>обучающихся</w:t>
      </w:r>
      <w:proofErr w:type="gramEnd"/>
    </w:p>
    <w:p w:rsidR="006050CB" w:rsidRPr="00BA0E59" w:rsidRDefault="006050CB" w:rsidP="006050CB">
      <w:pPr>
        <w:pStyle w:val="a7"/>
        <w:shd w:val="clear" w:color="auto" w:fill="FFFFFF"/>
        <w:spacing w:before="0" w:beforeAutospacing="0" w:after="0" w:afterAutospacing="0"/>
        <w:jc w:val="center"/>
        <w:rPr>
          <w:rFonts w:ascii="Arial" w:hAnsi="Arial" w:cs="Arial"/>
          <w:color w:val="000000"/>
          <w:sz w:val="32"/>
          <w:szCs w:val="21"/>
        </w:rPr>
      </w:pPr>
      <w:r w:rsidRPr="00BA0E59">
        <w:rPr>
          <w:color w:val="000000"/>
          <w:sz w:val="28"/>
          <w:szCs w:val="18"/>
        </w:rPr>
        <w:t>Технические требования и указания по самоконтролю</w:t>
      </w:r>
    </w:p>
    <w:p w:rsidR="006050CB" w:rsidRPr="00BA0E59" w:rsidRDefault="006050CB" w:rsidP="006050CB">
      <w:pPr>
        <w:pStyle w:val="a7"/>
        <w:shd w:val="clear" w:color="auto" w:fill="FFFFFF"/>
        <w:spacing w:before="0" w:beforeAutospacing="0" w:after="0" w:afterAutospacing="0"/>
        <w:rPr>
          <w:rFonts w:ascii="Arial" w:hAnsi="Arial" w:cs="Arial"/>
          <w:b/>
          <w:i/>
          <w:color w:val="000000"/>
          <w:sz w:val="28"/>
          <w:szCs w:val="21"/>
        </w:rPr>
      </w:pPr>
      <w:r w:rsidRPr="00BA0E59">
        <w:rPr>
          <w:b/>
          <w:i/>
          <w:color w:val="000000"/>
          <w:sz w:val="22"/>
          <w:szCs w:val="16"/>
        </w:rPr>
        <w:t>1</w:t>
      </w:r>
    </w:p>
    <w:p w:rsidR="006050CB" w:rsidRPr="00BA0E59" w:rsidRDefault="006050CB" w:rsidP="006050CB">
      <w:pPr>
        <w:pStyle w:val="a7"/>
        <w:shd w:val="clear" w:color="auto" w:fill="FFFFFF"/>
        <w:spacing w:before="0" w:beforeAutospacing="0" w:after="0" w:afterAutospacing="0"/>
        <w:rPr>
          <w:rFonts w:ascii="Arial" w:hAnsi="Arial" w:cs="Arial"/>
          <w:color w:val="000000"/>
          <w:sz w:val="28"/>
          <w:szCs w:val="21"/>
        </w:rPr>
      </w:pPr>
      <w:r w:rsidRPr="00BA0E59">
        <w:rPr>
          <w:b/>
          <w:i/>
          <w:color w:val="000000"/>
          <w:sz w:val="28"/>
          <w:szCs w:val="21"/>
        </w:rPr>
        <w:t>Планирование предстоящей работы</w:t>
      </w:r>
      <w:r w:rsidRPr="00BA0E59">
        <w:rPr>
          <w:color w:val="000000"/>
          <w:sz w:val="28"/>
          <w:szCs w:val="21"/>
        </w:rPr>
        <w:t>.</w:t>
      </w:r>
    </w:p>
    <w:p w:rsidR="006050CB" w:rsidRPr="00BA0E59" w:rsidRDefault="006050CB" w:rsidP="006050CB">
      <w:pPr>
        <w:pStyle w:val="a7"/>
        <w:shd w:val="clear" w:color="auto" w:fill="FFFFFF"/>
        <w:spacing w:before="0" w:beforeAutospacing="0" w:after="0" w:afterAutospacing="0"/>
        <w:rPr>
          <w:rFonts w:ascii="Arial" w:hAnsi="Arial" w:cs="Arial"/>
          <w:color w:val="000000"/>
          <w:sz w:val="28"/>
          <w:szCs w:val="21"/>
        </w:rPr>
      </w:pPr>
      <w:r w:rsidRPr="00BA0E59">
        <w:rPr>
          <w:color w:val="000000"/>
          <w:sz w:val="28"/>
          <w:szCs w:val="21"/>
        </w:rPr>
        <w:t>Осмотреть подготавливаемую поверхность, сравнить с эталоном и наметить план предстоящей работы.</w:t>
      </w:r>
    </w:p>
    <w:p w:rsidR="006050CB" w:rsidRPr="00BA0E59" w:rsidRDefault="006050CB" w:rsidP="006050CB">
      <w:pPr>
        <w:pStyle w:val="a7"/>
        <w:shd w:val="clear" w:color="auto" w:fill="FFFFFF"/>
        <w:spacing w:before="0" w:beforeAutospacing="0" w:after="0" w:afterAutospacing="0"/>
        <w:rPr>
          <w:rFonts w:ascii="Arial" w:hAnsi="Arial" w:cs="Arial"/>
          <w:color w:val="000000"/>
          <w:sz w:val="28"/>
          <w:szCs w:val="21"/>
        </w:rPr>
      </w:pPr>
      <w:r w:rsidRPr="00BA0E59">
        <w:rPr>
          <w:color w:val="000000"/>
          <w:sz w:val="28"/>
          <w:szCs w:val="21"/>
        </w:rPr>
        <w:t>Планирую работу, исходя из результата осмотра поверхности и сравнения ее с эталоном</w:t>
      </w:r>
    </w:p>
    <w:p w:rsidR="006050CB" w:rsidRPr="00E41D4C" w:rsidRDefault="006050CB" w:rsidP="006050CB">
      <w:pPr>
        <w:pStyle w:val="a7"/>
        <w:shd w:val="clear" w:color="auto" w:fill="FFFFFF"/>
        <w:spacing w:before="0" w:beforeAutospacing="0" w:after="0" w:afterAutospacing="0"/>
        <w:rPr>
          <w:rFonts w:ascii="Arial" w:hAnsi="Arial" w:cs="Arial"/>
          <w:b/>
          <w:color w:val="000000"/>
          <w:sz w:val="32"/>
          <w:szCs w:val="21"/>
        </w:rPr>
      </w:pPr>
      <w:r w:rsidRPr="00E41D4C">
        <w:rPr>
          <w:b/>
          <w:color w:val="000000"/>
          <w:szCs w:val="16"/>
        </w:rPr>
        <w:t>2</w:t>
      </w:r>
    </w:p>
    <w:p w:rsidR="006050CB" w:rsidRPr="00BA0E59" w:rsidRDefault="006050CB" w:rsidP="006050CB">
      <w:pPr>
        <w:pStyle w:val="a7"/>
        <w:shd w:val="clear" w:color="auto" w:fill="FFFFFF"/>
        <w:spacing w:before="0" w:beforeAutospacing="0" w:after="0" w:afterAutospacing="0"/>
        <w:rPr>
          <w:rFonts w:ascii="Arial" w:hAnsi="Arial" w:cs="Arial"/>
          <w:color w:val="000000"/>
          <w:sz w:val="28"/>
          <w:szCs w:val="21"/>
        </w:rPr>
      </w:pPr>
      <w:r w:rsidRPr="00BA0E59">
        <w:rPr>
          <w:b/>
          <w:color w:val="000000"/>
          <w:sz w:val="28"/>
          <w:szCs w:val="21"/>
        </w:rPr>
        <w:lastRenderedPageBreak/>
        <w:t>Организовать рабочее место</w:t>
      </w:r>
      <w:r w:rsidRPr="00BA0E59">
        <w:rPr>
          <w:color w:val="000000"/>
          <w:sz w:val="28"/>
          <w:szCs w:val="21"/>
        </w:rPr>
        <w:t xml:space="preserve"> для нанесения раствора штукатурной лопаткой</w:t>
      </w:r>
    </w:p>
    <w:p w:rsidR="006050CB" w:rsidRPr="00BA0E59" w:rsidRDefault="006050CB" w:rsidP="006050CB">
      <w:pPr>
        <w:pStyle w:val="a7"/>
        <w:shd w:val="clear" w:color="auto" w:fill="FFFFFF"/>
        <w:spacing w:before="0" w:beforeAutospacing="0" w:after="0" w:afterAutospacing="0"/>
        <w:rPr>
          <w:rFonts w:ascii="Arial" w:hAnsi="Arial" w:cs="Arial"/>
          <w:color w:val="000000"/>
          <w:sz w:val="28"/>
          <w:szCs w:val="21"/>
        </w:rPr>
      </w:pPr>
    </w:p>
    <w:p w:rsidR="006050CB" w:rsidRPr="00BA0E59" w:rsidRDefault="006050CB" w:rsidP="006050CB">
      <w:pPr>
        <w:pStyle w:val="a7"/>
        <w:shd w:val="clear" w:color="auto" w:fill="FFFFFF"/>
        <w:spacing w:before="0" w:beforeAutospacing="0" w:after="0" w:afterAutospacing="0"/>
        <w:rPr>
          <w:rFonts w:ascii="Arial" w:hAnsi="Arial" w:cs="Arial"/>
          <w:color w:val="000000"/>
          <w:sz w:val="28"/>
          <w:szCs w:val="21"/>
        </w:rPr>
      </w:pPr>
      <w:r w:rsidRPr="00BA0E59">
        <w:rPr>
          <w:color w:val="000000"/>
          <w:sz w:val="28"/>
          <w:szCs w:val="21"/>
        </w:rPr>
        <w:t>Получить необходимые инструменты и материалы и проверить их пригодность к использованию в данной работе.</w:t>
      </w:r>
    </w:p>
    <w:p w:rsidR="006050CB" w:rsidRPr="00BA0E59" w:rsidRDefault="006050CB" w:rsidP="006050CB">
      <w:pPr>
        <w:pStyle w:val="a7"/>
        <w:shd w:val="clear" w:color="auto" w:fill="FFFFFF"/>
        <w:spacing w:before="0" w:beforeAutospacing="0" w:after="0" w:afterAutospacing="0"/>
        <w:rPr>
          <w:rFonts w:ascii="Arial" w:hAnsi="Arial" w:cs="Arial"/>
          <w:color w:val="000000"/>
          <w:sz w:val="28"/>
          <w:szCs w:val="21"/>
        </w:rPr>
      </w:pPr>
      <w:r w:rsidRPr="00BA0E59">
        <w:rPr>
          <w:color w:val="000000"/>
          <w:sz w:val="28"/>
          <w:szCs w:val="21"/>
        </w:rPr>
        <w:t>Спланировать и организовать рабочее место.</w:t>
      </w:r>
    </w:p>
    <w:p w:rsidR="006050CB" w:rsidRPr="00BA0E59" w:rsidRDefault="006050CB" w:rsidP="006050CB">
      <w:pPr>
        <w:pStyle w:val="a7"/>
        <w:shd w:val="clear" w:color="auto" w:fill="FFFFFF"/>
        <w:spacing w:before="0" w:beforeAutospacing="0" w:after="0" w:afterAutospacing="0"/>
        <w:rPr>
          <w:rFonts w:ascii="Arial" w:hAnsi="Arial" w:cs="Arial"/>
          <w:color w:val="000000"/>
          <w:sz w:val="28"/>
          <w:szCs w:val="21"/>
        </w:rPr>
      </w:pPr>
      <w:r w:rsidRPr="00BA0E59">
        <w:rPr>
          <w:color w:val="000000"/>
          <w:sz w:val="28"/>
          <w:szCs w:val="21"/>
        </w:rPr>
        <w:t>Перемешать раствор.</w:t>
      </w:r>
    </w:p>
    <w:p w:rsidR="006050CB" w:rsidRPr="00BA0E59" w:rsidRDefault="006050CB" w:rsidP="006050CB">
      <w:pPr>
        <w:pStyle w:val="a7"/>
        <w:shd w:val="clear" w:color="auto" w:fill="FFFFFF"/>
        <w:spacing w:before="0" w:beforeAutospacing="0" w:after="0" w:afterAutospacing="0"/>
        <w:rPr>
          <w:rFonts w:ascii="Arial" w:hAnsi="Arial" w:cs="Arial"/>
          <w:color w:val="000000"/>
          <w:szCs w:val="21"/>
        </w:rPr>
      </w:pPr>
      <w:r w:rsidRPr="00BA0E59">
        <w:rPr>
          <w:color w:val="000000"/>
          <w:sz w:val="28"/>
          <w:szCs w:val="21"/>
        </w:rPr>
        <w:t>На полотне инструментов не должно быть зазубрин и искривлений</w:t>
      </w:r>
      <w:r w:rsidRPr="00BA0E59">
        <w:rPr>
          <w:color w:val="000000"/>
          <w:sz w:val="32"/>
          <w:szCs w:val="21"/>
        </w:rPr>
        <w:t>. К</w:t>
      </w:r>
      <w:r w:rsidRPr="00BA0E59">
        <w:rPr>
          <w:color w:val="000000"/>
          <w:sz w:val="28"/>
          <w:szCs w:val="21"/>
        </w:rPr>
        <w:t>репление инструментов с ручкой должно быть прочным.</w:t>
      </w:r>
    </w:p>
    <w:p w:rsidR="006050CB" w:rsidRPr="00BA0E59" w:rsidRDefault="006050CB" w:rsidP="006050CB">
      <w:pPr>
        <w:pStyle w:val="a7"/>
        <w:shd w:val="clear" w:color="auto" w:fill="FFFFFF"/>
        <w:spacing w:before="0" w:beforeAutospacing="0" w:after="0" w:afterAutospacing="0"/>
        <w:jc w:val="center"/>
        <w:rPr>
          <w:rFonts w:ascii="Arial" w:hAnsi="Arial" w:cs="Arial"/>
          <w:color w:val="000000"/>
          <w:szCs w:val="21"/>
        </w:rPr>
      </w:pPr>
      <w:r w:rsidRPr="00BA0E59">
        <w:rPr>
          <w:rFonts w:ascii="Arial" w:hAnsi="Arial" w:cs="Arial"/>
          <w:noProof/>
          <w:color w:val="000000"/>
          <w:szCs w:val="21"/>
        </w:rPr>
        <w:drawing>
          <wp:inline distT="0" distB="0" distL="0" distR="0">
            <wp:extent cx="638175" cy="571500"/>
            <wp:effectExtent l="19050" t="0" r="9525" b="0"/>
            <wp:docPr id="41" name="Рисунок 41" descr="hello_html_388ddb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ello_html_388ddb58.jpg"/>
                    <pic:cNvPicPr>
                      <a:picLocks noChangeAspect="1" noChangeArrowheads="1"/>
                    </pic:cNvPicPr>
                  </pic:nvPicPr>
                  <pic:blipFill>
                    <a:blip r:embed="rId8"/>
                    <a:srcRect/>
                    <a:stretch>
                      <a:fillRect/>
                    </a:stretch>
                  </pic:blipFill>
                  <pic:spPr bwMode="auto">
                    <a:xfrm>
                      <a:off x="0" y="0"/>
                      <a:ext cx="638175" cy="571500"/>
                    </a:xfrm>
                    <a:prstGeom prst="rect">
                      <a:avLst/>
                    </a:prstGeom>
                    <a:noFill/>
                    <a:ln w="9525">
                      <a:noFill/>
                      <a:miter lim="800000"/>
                      <a:headEnd/>
                      <a:tailEnd/>
                    </a:ln>
                  </pic:spPr>
                </pic:pic>
              </a:graphicData>
            </a:graphic>
          </wp:inline>
        </w:drawing>
      </w:r>
      <w:r w:rsidRPr="00BA0E59">
        <w:rPr>
          <w:rFonts w:ascii="Arial" w:hAnsi="Arial" w:cs="Arial"/>
          <w:noProof/>
          <w:color w:val="000000"/>
          <w:szCs w:val="21"/>
        </w:rPr>
        <w:drawing>
          <wp:inline distT="0" distB="0" distL="0" distR="0">
            <wp:extent cx="571500" cy="180975"/>
            <wp:effectExtent l="19050" t="0" r="0" b="0"/>
            <wp:docPr id="42" name="Рисунок 42" descr="hello_html_m64fde3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ello_html_m64fde3bb.jpg"/>
                    <pic:cNvPicPr>
                      <a:picLocks noChangeAspect="1" noChangeArrowheads="1"/>
                    </pic:cNvPicPr>
                  </pic:nvPicPr>
                  <pic:blipFill>
                    <a:blip r:embed="rId9"/>
                    <a:srcRect/>
                    <a:stretch>
                      <a:fillRect/>
                    </a:stretch>
                  </pic:blipFill>
                  <pic:spPr bwMode="auto">
                    <a:xfrm>
                      <a:off x="0" y="0"/>
                      <a:ext cx="571500" cy="180975"/>
                    </a:xfrm>
                    <a:prstGeom prst="rect">
                      <a:avLst/>
                    </a:prstGeom>
                    <a:noFill/>
                    <a:ln w="9525">
                      <a:noFill/>
                      <a:miter lim="800000"/>
                      <a:headEnd/>
                      <a:tailEnd/>
                    </a:ln>
                  </pic:spPr>
                </pic:pic>
              </a:graphicData>
            </a:graphic>
          </wp:inline>
        </w:drawing>
      </w:r>
      <w:r w:rsidRPr="00BA0E59">
        <w:rPr>
          <w:rFonts w:ascii="Arial" w:hAnsi="Arial" w:cs="Arial"/>
          <w:noProof/>
          <w:color w:val="000000"/>
          <w:szCs w:val="21"/>
        </w:rPr>
        <w:drawing>
          <wp:inline distT="0" distB="0" distL="0" distR="0">
            <wp:extent cx="685800" cy="142875"/>
            <wp:effectExtent l="19050" t="0" r="0" b="0"/>
            <wp:docPr id="43" name="Рисунок 43" descr="hello_html_5fbf51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ello_html_5fbf514f.jpg"/>
                    <pic:cNvPicPr>
                      <a:picLocks noChangeAspect="1" noChangeArrowheads="1"/>
                    </pic:cNvPicPr>
                  </pic:nvPicPr>
                  <pic:blipFill>
                    <a:blip r:embed="rId10" cstate="print"/>
                    <a:srcRect/>
                    <a:stretch>
                      <a:fillRect/>
                    </a:stretch>
                  </pic:blipFill>
                  <pic:spPr bwMode="auto">
                    <a:xfrm>
                      <a:off x="0" y="0"/>
                      <a:ext cx="685800" cy="142875"/>
                    </a:xfrm>
                    <a:prstGeom prst="rect">
                      <a:avLst/>
                    </a:prstGeom>
                    <a:noFill/>
                    <a:ln w="9525">
                      <a:noFill/>
                      <a:miter lim="800000"/>
                      <a:headEnd/>
                      <a:tailEnd/>
                    </a:ln>
                  </pic:spPr>
                </pic:pic>
              </a:graphicData>
            </a:graphic>
          </wp:inline>
        </w:drawing>
      </w:r>
      <w:r w:rsidRPr="00BA0E59">
        <w:rPr>
          <w:rFonts w:ascii="Arial" w:hAnsi="Arial" w:cs="Arial"/>
          <w:noProof/>
          <w:color w:val="000000"/>
          <w:szCs w:val="21"/>
        </w:rPr>
        <w:drawing>
          <wp:inline distT="0" distB="0" distL="0" distR="0">
            <wp:extent cx="1019175" cy="323850"/>
            <wp:effectExtent l="19050" t="0" r="9525" b="0"/>
            <wp:docPr id="44" name="Рисунок 44" descr="hello_html_1875e1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ello_html_1875e1ae.jpg"/>
                    <pic:cNvPicPr>
                      <a:picLocks noChangeAspect="1" noChangeArrowheads="1"/>
                    </pic:cNvPicPr>
                  </pic:nvPicPr>
                  <pic:blipFill>
                    <a:blip r:embed="rId11"/>
                    <a:srcRect/>
                    <a:stretch>
                      <a:fillRect/>
                    </a:stretch>
                  </pic:blipFill>
                  <pic:spPr bwMode="auto">
                    <a:xfrm>
                      <a:off x="0" y="0"/>
                      <a:ext cx="1019175" cy="323850"/>
                    </a:xfrm>
                    <a:prstGeom prst="rect">
                      <a:avLst/>
                    </a:prstGeom>
                    <a:noFill/>
                    <a:ln w="9525">
                      <a:noFill/>
                      <a:miter lim="800000"/>
                      <a:headEnd/>
                      <a:tailEnd/>
                    </a:ln>
                  </pic:spPr>
                </pic:pic>
              </a:graphicData>
            </a:graphic>
          </wp:inline>
        </w:drawing>
      </w:r>
      <w:r w:rsidRPr="00BA0E59">
        <w:rPr>
          <w:rFonts w:ascii="Arial" w:hAnsi="Arial" w:cs="Arial"/>
          <w:noProof/>
          <w:color w:val="000000"/>
          <w:szCs w:val="21"/>
        </w:rPr>
        <w:drawing>
          <wp:inline distT="0" distB="0" distL="0" distR="0">
            <wp:extent cx="914400" cy="419100"/>
            <wp:effectExtent l="19050" t="0" r="0" b="0"/>
            <wp:docPr id="45" name="Рисунок 45" descr="hello_html_m8fff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ello_html_m8fff166.jpg"/>
                    <pic:cNvPicPr>
                      <a:picLocks noChangeAspect="1" noChangeArrowheads="1"/>
                    </pic:cNvPicPr>
                  </pic:nvPicPr>
                  <pic:blipFill>
                    <a:blip r:embed="rId12"/>
                    <a:srcRect/>
                    <a:stretch>
                      <a:fillRect/>
                    </a:stretch>
                  </pic:blipFill>
                  <pic:spPr bwMode="auto">
                    <a:xfrm>
                      <a:off x="0" y="0"/>
                      <a:ext cx="914400" cy="419100"/>
                    </a:xfrm>
                    <a:prstGeom prst="rect">
                      <a:avLst/>
                    </a:prstGeom>
                    <a:noFill/>
                    <a:ln w="9525">
                      <a:noFill/>
                      <a:miter lim="800000"/>
                      <a:headEnd/>
                      <a:tailEnd/>
                    </a:ln>
                  </pic:spPr>
                </pic:pic>
              </a:graphicData>
            </a:graphic>
          </wp:inline>
        </w:drawing>
      </w:r>
      <w:r w:rsidRPr="00BA0E59">
        <w:rPr>
          <w:rFonts w:ascii="Arial" w:hAnsi="Arial" w:cs="Arial"/>
          <w:noProof/>
          <w:color w:val="000000"/>
          <w:szCs w:val="21"/>
        </w:rPr>
        <w:drawing>
          <wp:inline distT="0" distB="0" distL="0" distR="0">
            <wp:extent cx="885825" cy="276225"/>
            <wp:effectExtent l="19050" t="0" r="9525" b="0"/>
            <wp:docPr id="46" name="Рисунок 46" descr="hello_html_m291c3e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ello_html_m291c3e51.jpg"/>
                    <pic:cNvPicPr>
                      <a:picLocks noChangeAspect="1" noChangeArrowheads="1"/>
                    </pic:cNvPicPr>
                  </pic:nvPicPr>
                  <pic:blipFill>
                    <a:blip r:embed="rId13" cstate="print"/>
                    <a:srcRect/>
                    <a:stretch>
                      <a:fillRect/>
                    </a:stretch>
                  </pic:blipFill>
                  <pic:spPr bwMode="auto">
                    <a:xfrm>
                      <a:off x="0" y="0"/>
                      <a:ext cx="885825" cy="276225"/>
                    </a:xfrm>
                    <a:prstGeom prst="rect">
                      <a:avLst/>
                    </a:prstGeom>
                    <a:noFill/>
                    <a:ln w="9525">
                      <a:noFill/>
                      <a:miter lim="800000"/>
                      <a:headEnd/>
                      <a:tailEnd/>
                    </a:ln>
                  </pic:spPr>
                </pic:pic>
              </a:graphicData>
            </a:graphic>
          </wp:inline>
        </w:drawing>
      </w:r>
      <w:r w:rsidRPr="00BA0E59">
        <w:rPr>
          <w:rFonts w:ascii="Arial" w:hAnsi="Arial" w:cs="Arial"/>
          <w:noProof/>
          <w:color w:val="000000"/>
          <w:szCs w:val="21"/>
        </w:rPr>
        <w:drawing>
          <wp:inline distT="0" distB="0" distL="0" distR="0">
            <wp:extent cx="676275" cy="409575"/>
            <wp:effectExtent l="19050" t="0" r="9525" b="0"/>
            <wp:docPr id="47" name="Рисунок 47" descr="hello_html_mf991c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ello_html_mf991cdf.jpg"/>
                    <pic:cNvPicPr>
                      <a:picLocks noChangeAspect="1" noChangeArrowheads="1"/>
                    </pic:cNvPicPr>
                  </pic:nvPicPr>
                  <pic:blipFill>
                    <a:blip r:embed="rId14"/>
                    <a:srcRect/>
                    <a:stretch>
                      <a:fillRect/>
                    </a:stretch>
                  </pic:blipFill>
                  <pic:spPr bwMode="auto">
                    <a:xfrm>
                      <a:off x="0" y="0"/>
                      <a:ext cx="676275" cy="409575"/>
                    </a:xfrm>
                    <a:prstGeom prst="rect">
                      <a:avLst/>
                    </a:prstGeom>
                    <a:noFill/>
                    <a:ln w="9525">
                      <a:noFill/>
                      <a:miter lim="800000"/>
                      <a:headEnd/>
                      <a:tailEnd/>
                    </a:ln>
                  </pic:spPr>
                </pic:pic>
              </a:graphicData>
            </a:graphic>
          </wp:inline>
        </w:drawing>
      </w:r>
      <w:r w:rsidRPr="00BA0E59">
        <w:rPr>
          <w:rFonts w:ascii="Arial" w:hAnsi="Arial" w:cs="Arial"/>
          <w:noProof/>
          <w:color w:val="000000"/>
          <w:szCs w:val="21"/>
        </w:rPr>
        <w:drawing>
          <wp:inline distT="0" distB="0" distL="0" distR="0">
            <wp:extent cx="571500" cy="304800"/>
            <wp:effectExtent l="19050" t="0" r="0" b="0"/>
            <wp:docPr id="48" name="Рисунок 48" descr="hello_html_2ecfdf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ello_html_2ecfdfd1.jpg"/>
                    <pic:cNvPicPr>
                      <a:picLocks noChangeAspect="1" noChangeArrowheads="1"/>
                    </pic:cNvPicPr>
                  </pic:nvPicPr>
                  <pic:blipFill>
                    <a:blip r:embed="rId15"/>
                    <a:srcRect/>
                    <a:stretch>
                      <a:fillRect/>
                    </a:stretch>
                  </pic:blipFill>
                  <pic:spPr bwMode="auto">
                    <a:xfrm>
                      <a:off x="0" y="0"/>
                      <a:ext cx="571500" cy="304800"/>
                    </a:xfrm>
                    <a:prstGeom prst="rect">
                      <a:avLst/>
                    </a:prstGeom>
                    <a:noFill/>
                    <a:ln w="9525">
                      <a:noFill/>
                      <a:miter lim="800000"/>
                      <a:headEnd/>
                      <a:tailEnd/>
                    </a:ln>
                  </pic:spPr>
                </pic:pic>
              </a:graphicData>
            </a:graphic>
          </wp:inline>
        </w:drawing>
      </w:r>
      <w:r w:rsidRPr="00BA0E59">
        <w:rPr>
          <w:rFonts w:ascii="Arial" w:hAnsi="Arial" w:cs="Arial"/>
          <w:noProof/>
          <w:color w:val="000000"/>
          <w:szCs w:val="21"/>
        </w:rPr>
        <w:drawing>
          <wp:inline distT="0" distB="0" distL="0" distR="0">
            <wp:extent cx="342900" cy="333375"/>
            <wp:effectExtent l="19050" t="0" r="0" b="0"/>
            <wp:docPr id="50" name="Рисунок 50" descr="hello_html_6b96a6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ello_html_6b96a6c5.jpg"/>
                    <pic:cNvPicPr>
                      <a:picLocks noChangeAspect="1" noChangeArrowheads="1"/>
                    </pic:cNvPicPr>
                  </pic:nvPicPr>
                  <pic:blipFill>
                    <a:blip r:embed="rId16"/>
                    <a:srcRect/>
                    <a:stretch>
                      <a:fillRect/>
                    </a:stretch>
                  </pic:blipFill>
                  <pic:spPr bwMode="auto">
                    <a:xfrm>
                      <a:off x="0" y="0"/>
                      <a:ext cx="342900" cy="333375"/>
                    </a:xfrm>
                    <a:prstGeom prst="rect">
                      <a:avLst/>
                    </a:prstGeom>
                    <a:noFill/>
                    <a:ln w="9525">
                      <a:noFill/>
                      <a:miter lim="800000"/>
                      <a:headEnd/>
                      <a:tailEnd/>
                    </a:ln>
                  </pic:spPr>
                </pic:pic>
              </a:graphicData>
            </a:graphic>
          </wp:inline>
        </w:drawing>
      </w:r>
      <w:r w:rsidRPr="00BA0E59">
        <w:rPr>
          <w:rFonts w:ascii="Arial" w:hAnsi="Arial" w:cs="Arial"/>
          <w:noProof/>
          <w:color w:val="000000"/>
          <w:szCs w:val="21"/>
        </w:rPr>
        <w:drawing>
          <wp:inline distT="0" distB="0" distL="0" distR="0">
            <wp:extent cx="609600" cy="419100"/>
            <wp:effectExtent l="19050" t="0" r="0" b="0"/>
            <wp:docPr id="51" name="Рисунок 51" descr="hello_html_13d8e4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ello_html_13d8e4d1.jpg"/>
                    <pic:cNvPicPr>
                      <a:picLocks noChangeAspect="1" noChangeArrowheads="1"/>
                    </pic:cNvPicPr>
                  </pic:nvPicPr>
                  <pic:blipFill>
                    <a:blip r:embed="rId17"/>
                    <a:srcRect/>
                    <a:stretch>
                      <a:fillRect/>
                    </a:stretch>
                  </pic:blipFill>
                  <pic:spPr bwMode="auto">
                    <a:xfrm>
                      <a:off x="0" y="0"/>
                      <a:ext cx="609600" cy="419100"/>
                    </a:xfrm>
                    <a:prstGeom prst="rect">
                      <a:avLst/>
                    </a:prstGeom>
                    <a:noFill/>
                    <a:ln w="9525">
                      <a:noFill/>
                      <a:miter lim="800000"/>
                      <a:headEnd/>
                      <a:tailEnd/>
                    </a:ln>
                  </pic:spPr>
                </pic:pic>
              </a:graphicData>
            </a:graphic>
          </wp:inline>
        </w:drawing>
      </w:r>
      <w:r w:rsidRPr="00BA0E59">
        <w:rPr>
          <w:rFonts w:ascii="Arial" w:hAnsi="Arial" w:cs="Arial"/>
          <w:noProof/>
          <w:color w:val="000000"/>
          <w:szCs w:val="21"/>
        </w:rPr>
        <w:drawing>
          <wp:inline distT="0" distB="0" distL="0" distR="0">
            <wp:extent cx="647700" cy="552450"/>
            <wp:effectExtent l="19050" t="0" r="0" b="0"/>
            <wp:docPr id="52" name="Рисунок 52" descr="hello_html_6af90b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ello_html_6af90bc3.jpg"/>
                    <pic:cNvPicPr>
                      <a:picLocks noChangeAspect="1" noChangeArrowheads="1"/>
                    </pic:cNvPicPr>
                  </pic:nvPicPr>
                  <pic:blipFill>
                    <a:blip r:embed="rId18"/>
                    <a:srcRect/>
                    <a:stretch>
                      <a:fillRect/>
                    </a:stretch>
                  </pic:blipFill>
                  <pic:spPr bwMode="auto">
                    <a:xfrm>
                      <a:off x="0" y="0"/>
                      <a:ext cx="647700" cy="552450"/>
                    </a:xfrm>
                    <a:prstGeom prst="rect">
                      <a:avLst/>
                    </a:prstGeom>
                    <a:noFill/>
                    <a:ln w="9525">
                      <a:noFill/>
                      <a:miter lim="800000"/>
                      <a:headEnd/>
                      <a:tailEnd/>
                    </a:ln>
                  </pic:spPr>
                </pic:pic>
              </a:graphicData>
            </a:graphic>
          </wp:inline>
        </w:drawing>
      </w:r>
    </w:p>
    <w:p w:rsidR="006050CB" w:rsidRPr="00BA0E59" w:rsidRDefault="006050CB" w:rsidP="006050CB">
      <w:pPr>
        <w:pStyle w:val="a7"/>
        <w:shd w:val="clear" w:color="auto" w:fill="FFFFFF"/>
        <w:spacing w:before="0" w:beforeAutospacing="0" w:after="0" w:afterAutospacing="0"/>
        <w:rPr>
          <w:rFonts w:ascii="Arial" w:hAnsi="Arial" w:cs="Arial"/>
          <w:b/>
          <w:color w:val="000000"/>
          <w:szCs w:val="21"/>
        </w:rPr>
      </w:pPr>
      <w:r w:rsidRPr="00E41D4C">
        <w:rPr>
          <w:b/>
          <w:color w:val="000000"/>
          <w:szCs w:val="16"/>
        </w:rPr>
        <w:t>3</w:t>
      </w:r>
      <w:r w:rsidRPr="00BA0E59">
        <w:rPr>
          <w:rFonts w:ascii="Arial" w:hAnsi="Arial" w:cs="Arial"/>
          <w:noProof/>
          <w:color w:val="000000"/>
          <w:szCs w:val="21"/>
        </w:rPr>
        <w:drawing>
          <wp:inline distT="0" distB="0" distL="0" distR="0">
            <wp:extent cx="1447800" cy="476250"/>
            <wp:effectExtent l="19050" t="0" r="0" b="0"/>
            <wp:docPr id="8" name="Рисунок 49" descr="hello_html_m4bacb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ello_html_m4bacb493.jpg"/>
                    <pic:cNvPicPr>
                      <a:picLocks noChangeAspect="1" noChangeArrowheads="1"/>
                    </pic:cNvPicPr>
                  </pic:nvPicPr>
                  <pic:blipFill>
                    <a:blip r:embed="rId19"/>
                    <a:srcRect/>
                    <a:stretch>
                      <a:fillRect/>
                    </a:stretch>
                  </pic:blipFill>
                  <pic:spPr bwMode="auto">
                    <a:xfrm>
                      <a:off x="0" y="0"/>
                      <a:ext cx="1447800" cy="476250"/>
                    </a:xfrm>
                    <a:prstGeom prst="rect">
                      <a:avLst/>
                    </a:prstGeom>
                    <a:noFill/>
                    <a:ln w="9525">
                      <a:noFill/>
                      <a:miter lim="800000"/>
                      <a:headEnd/>
                      <a:tailEnd/>
                    </a:ln>
                  </pic:spPr>
                </pic:pic>
              </a:graphicData>
            </a:graphic>
          </wp:inline>
        </w:drawing>
      </w:r>
    </w:p>
    <w:p w:rsidR="006050CB" w:rsidRPr="00BA0E59" w:rsidRDefault="006050CB" w:rsidP="006050CB">
      <w:pPr>
        <w:pStyle w:val="a7"/>
        <w:shd w:val="clear" w:color="auto" w:fill="FFFFFF"/>
        <w:spacing w:before="0" w:beforeAutospacing="0" w:after="0" w:afterAutospacing="0"/>
        <w:rPr>
          <w:rFonts w:ascii="Arial" w:hAnsi="Arial" w:cs="Arial"/>
          <w:b/>
          <w:color w:val="000000"/>
          <w:sz w:val="28"/>
          <w:szCs w:val="21"/>
        </w:rPr>
      </w:pPr>
      <w:r w:rsidRPr="00BA0E59">
        <w:rPr>
          <w:b/>
          <w:color w:val="000000"/>
          <w:sz w:val="28"/>
          <w:szCs w:val="21"/>
        </w:rPr>
        <w:t>Прочистка поверхности</w:t>
      </w:r>
    </w:p>
    <w:p w:rsidR="006050CB" w:rsidRPr="00BA0E59" w:rsidRDefault="006050CB" w:rsidP="006050CB">
      <w:pPr>
        <w:pStyle w:val="a7"/>
        <w:shd w:val="clear" w:color="auto" w:fill="FFFFFF"/>
        <w:spacing w:before="0" w:beforeAutospacing="0" w:after="0" w:afterAutospacing="0"/>
        <w:rPr>
          <w:rFonts w:ascii="Arial" w:hAnsi="Arial" w:cs="Arial"/>
          <w:color w:val="000000"/>
          <w:sz w:val="28"/>
          <w:szCs w:val="21"/>
        </w:rPr>
      </w:pPr>
    </w:p>
    <w:p w:rsidR="006050CB" w:rsidRPr="00BA0E59" w:rsidRDefault="006050CB" w:rsidP="006050CB">
      <w:pPr>
        <w:pStyle w:val="a7"/>
        <w:shd w:val="clear" w:color="auto" w:fill="FFFFFF"/>
        <w:spacing w:before="0" w:beforeAutospacing="0" w:after="0" w:afterAutospacing="0"/>
        <w:rPr>
          <w:rFonts w:ascii="Arial" w:hAnsi="Arial" w:cs="Arial"/>
          <w:color w:val="000000"/>
          <w:sz w:val="28"/>
          <w:szCs w:val="21"/>
        </w:rPr>
      </w:pPr>
      <w:r w:rsidRPr="00BA0E59">
        <w:rPr>
          <w:color w:val="000000"/>
          <w:sz w:val="28"/>
          <w:szCs w:val="21"/>
        </w:rPr>
        <w:t>Стальной щеткой прочистить все подготовленные поверхности. Движения щетки по металлу по горизонтальным и вертикальным швам кладки</w:t>
      </w:r>
      <w:proofErr w:type="gramStart"/>
      <w:r w:rsidRPr="00BA0E59">
        <w:rPr>
          <w:color w:val="000000"/>
          <w:sz w:val="28"/>
          <w:szCs w:val="21"/>
        </w:rPr>
        <w:t>.</w:t>
      </w:r>
      <w:proofErr w:type="gramEnd"/>
      <w:r w:rsidRPr="00BA0E59">
        <w:rPr>
          <w:color w:val="000000"/>
          <w:sz w:val="28"/>
          <w:szCs w:val="21"/>
        </w:rPr>
        <w:t xml:space="preserve"> </w:t>
      </w:r>
      <w:proofErr w:type="gramStart"/>
      <w:r w:rsidRPr="00BA0E59">
        <w:rPr>
          <w:color w:val="000000"/>
          <w:sz w:val="28"/>
          <w:szCs w:val="21"/>
        </w:rPr>
        <w:t>и</w:t>
      </w:r>
      <w:proofErr w:type="gramEnd"/>
      <w:r w:rsidRPr="00BA0E59">
        <w:rPr>
          <w:color w:val="000000"/>
          <w:sz w:val="28"/>
          <w:szCs w:val="21"/>
        </w:rPr>
        <w:t xml:space="preserve"> обмахнуть кистью или веником. На поверхности не должно быть частиц, которые слабо держатся.</w:t>
      </w:r>
    </w:p>
    <w:p w:rsidR="006050CB" w:rsidRPr="00BA0E59" w:rsidRDefault="006050CB" w:rsidP="006050CB">
      <w:pPr>
        <w:pStyle w:val="a7"/>
        <w:shd w:val="clear" w:color="auto" w:fill="FFFFFF"/>
        <w:spacing w:before="0" w:beforeAutospacing="0" w:after="0" w:afterAutospacing="0"/>
        <w:jc w:val="center"/>
        <w:rPr>
          <w:rFonts w:ascii="Arial" w:hAnsi="Arial" w:cs="Arial"/>
          <w:color w:val="000000"/>
          <w:sz w:val="28"/>
          <w:szCs w:val="21"/>
        </w:rPr>
      </w:pPr>
    </w:p>
    <w:p w:rsidR="006050CB" w:rsidRPr="00E41D4C" w:rsidRDefault="006050CB" w:rsidP="006050CB">
      <w:pPr>
        <w:pStyle w:val="a7"/>
        <w:shd w:val="clear" w:color="auto" w:fill="FFFFFF"/>
        <w:spacing w:before="0" w:beforeAutospacing="0" w:after="0" w:afterAutospacing="0"/>
        <w:rPr>
          <w:rFonts w:ascii="Arial" w:hAnsi="Arial" w:cs="Arial"/>
          <w:b/>
          <w:color w:val="000000"/>
          <w:sz w:val="32"/>
          <w:szCs w:val="21"/>
        </w:rPr>
      </w:pPr>
      <w:r w:rsidRPr="00E41D4C">
        <w:rPr>
          <w:b/>
          <w:color w:val="000000"/>
          <w:szCs w:val="16"/>
        </w:rPr>
        <w:t>4</w:t>
      </w:r>
    </w:p>
    <w:p w:rsidR="006050CB" w:rsidRPr="00BA0E59" w:rsidRDefault="006050CB" w:rsidP="006050CB">
      <w:pPr>
        <w:pStyle w:val="a7"/>
        <w:shd w:val="clear" w:color="auto" w:fill="FFFFFF"/>
        <w:spacing w:before="0" w:beforeAutospacing="0" w:after="0" w:afterAutospacing="0"/>
        <w:rPr>
          <w:rFonts w:ascii="Arial" w:hAnsi="Arial" w:cs="Arial"/>
          <w:b/>
          <w:color w:val="000000"/>
          <w:sz w:val="28"/>
          <w:szCs w:val="21"/>
        </w:rPr>
      </w:pPr>
      <w:r w:rsidRPr="00BA0E59">
        <w:rPr>
          <w:b/>
          <w:color w:val="000000"/>
          <w:sz w:val="28"/>
          <w:szCs w:val="21"/>
        </w:rPr>
        <w:t>Увлажнение поверхности</w:t>
      </w:r>
    </w:p>
    <w:p w:rsidR="006050CB" w:rsidRPr="00BA0E59" w:rsidRDefault="006050CB" w:rsidP="006050CB">
      <w:pPr>
        <w:pStyle w:val="a7"/>
        <w:shd w:val="clear" w:color="auto" w:fill="FFFFFF"/>
        <w:spacing w:before="0" w:beforeAutospacing="0" w:after="0" w:afterAutospacing="0"/>
        <w:rPr>
          <w:rFonts w:ascii="Arial" w:hAnsi="Arial" w:cs="Arial"/>
          <w:color w:val="000000"/>
          <w:sz w:val="28"/>
          <w:szCs w:val="21"/>
        </w:rPr>
      </w:pPr>
      <w:r w:rsidRPr="00BA0E59">
        <w:rPr>
          <w:color w:val="000000"/>
          <w:sz w:val="28"/>
          <w:szCs w:val="21"/>
        </w:rPr>
        <w:t xml:space="preserve">Смочить кисть в емкости с водой. Увлажнение производим кистью способом </w:t>
      </w:r>
      <w:proofErr w:type="spellStart"/>
      <w:r w:rsidRPr="00BA0E59">
        <w:rPr>
          <w:color w:val="000000"/>
          <w:sz w:val="28"/>
          <w:szCs w:val="21"/>
        </w:rPr>
        <w:t>обрызга</w:t>
      </w:r>
      <w:proofErr w:type="spellEnd"/>
      <w:r w:rsidRPr="00BA0E59">
        <w:rPr>
          <w:color w:val="000000"/>
          <w:sz w:val="28"/>
          <w:szCs w:val="21"/>
        </w:rPr>
        <w:t>.</w:t>
      </w:r>
    </w:p>
    <w:p w:rsidR="006050CB" w:rsidRPr="00BA0E59" w:rsidRDefault="006050CB" w:rsidP="006050CB">
      <w:pPr>
        <w:pStyle w:val="a7"/>
        <w:shd w:val="clear" w:color="auto" w:fill="FFFFFF"/>
        <w:spacing w:before="0" w:beforeAutospacing="0" w:after="0" w:afterAutospacing="0"/>
        <w:rPr>
          <w:rFonts w:ascii="Arial" w:hAnsi="Arial" w:cs="Arial"/>
          <w:color w:val="000000"/>
          <w:sz w:val="28"/>
          <w:szCs w:val="21"/>
        </w:rPr>
      </w:pPr>
      <w:r w:rsidRPr="00BA0E59">
        <w:rPr>
          <w:color w:val="000000"/>
          <w:sz w:val="28"/>
          <w:szCs w:val="21"/>
        </w:rPr>
        <w:t>Движение кистью по поверхности.</w:t>
      </w:r>
    </w:p>
    <w:p w:rsidR="006050CB" w:rsidRPr="00BA0E59" w:rsidRDefault="006050CB" w:rsidP="006050CB">
      <w:pPr>
        <w:pStyle w:val="a7"/>
        <w:shd w:val="clear" w:color="auto" w:fill="FFFFFF"/>
        <w:spacing w:before="0" w:beforeAutospacing="0" w:after="0" w:afterAutospacing="0"/>
        <w:jc w:val="center"/>
        <w:rPr>
          <w:rFonts w:ascii="Arial" w:hAnsi="Arial" w:cs="Arial"/>
          <w:color w:val="000000"/>
          <w:szCs w:val="21"/>
        </w:rPr>
      </w:pPr>
      <w:r w:rsidRPr="00BA0E59">
        <w:rPr>
          <w:rFonts w:ascii="Arial" w:hAnsi="Arial" w:cs="Arial"/>
          <w:noProof/>
          <w:color w:val="000000"/>
          <w:szCs w:val="21"/>
        </w:rPr>
        <w:drawing>
          <wp:inline distT="0" distB="0" distL="0" distR="0">
            <wp:extent cx="1933575" cy="590550"/>
            <wp:effectExtent l="19050" t="0" r="9525" b="0"/>
            <wp:docPr id="53" name="Рисунок 53" descr="hello_html_206dd6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ello_html_206dd62c.jpg"/>
                    <pic:cNvPicPr>
                      <a:picLocks noChangeAspect="1" noChangeArrowheads="1"/>
                    </pic:cNvPicPr>
                  </pic:nvPicPr>
                  <pic:blipFill>
                    <a:blip r:embed="rId20"/>
                    <a:srcRect/>
                    <a:stretch>
                      <a:fillRect/>
                    </a:stretch>
                  </pic:blipFill>
                  <pic:spPr bwMode="auto">
                    <a:xfrm>
                      <a:off x="0" y="0"/>
                      <a:ext cx="1933575" cy="590550"/>
                    </a:xfrm>
                    <a:prstGeom prst="rect">
                      <a:avLst/>
                    </a:prstGeom>
                    <a:noFill/>
                    <a:ln w="9525">
                      <a:noFill/>
                      <a:miter lim="800000"/>
                      <a:headEnd/>
                      <a:tailEnd/>
                    </a:ln>
                  </pic:spPr>
                </pic:pic>
              </a:graphicData>
            </a:graphic>
          </wp:inline>
        </w:drawing>
      </w:r>
    </w:p>
    <w:p w:rsidR="006050CB" w:rsidRPr="00E41D4C" w:rsidRDefault="006050CB" w:rsidP="006050CB">
      <w:pPr>
        <w:pStyle w:val="a7"/>
        <w:shd w:val="clear" w:color="auto" w:fill="FFFFFF"/>
        <w:spacing w:before="0" w:beforeAutospacing="0" w:after="0" w:afterAutospacing="0"/>
        <w:rPr>
          <w:rFonts w:ascii="Arial" w:hAnsi="Arial" w:cs="Arial"/>
          <w:b/>
          <w:color w:val="000000"/>
          <w:sz w:val="32"/>
          <w:szCs w:val="21"/>
        </w:rPr>
      </w:pPr>
      <w:r w:rsidRPr="00E41D4C">
        <w:rPr>
          <w:b/>
          <w:color w:val="000000"/>
          <w:szCs w:val="16"/>
        </w:rPr>
        <w:t>5</w:t>
      </w:r>
    </w:p>
    <w:p w:rsidR="006050CB" w:rsidRPr="00BA0E59" w:rsidRDefault="006050CB" w:rsidP="006050CB">
      <w:pPr>
        <w:pStyle w:val="a7"/>
        <w:shd w:val="clear" w:color="auto" w:fill="FFFFFF"/>
        <w:spacing w:before="0" w:beforeAutospacing="0" w:after="0" w:afterAutospacing="0"/>
        <w:rPr>
          <w:rFonts w:ascii="Arial" w:hAnsi="Arial" w:cs="Arial"/>
          <w:b/>
          <w:color w:val="000000"/>
          <w:sz w:val="28"/>
          <w:szCs w:val="21"/>
        </w:rPr>
      </w:pPr>
      <w:r w:rsidRPr="00BA0E59">
        <w:rPr>
          <w:b/>
          <w:color w:val="000000"/>
          <w:sz w:val="28"/>
          <w:szCs w:val="21"/>
        </w:rPr>
        <w:t>Устройство марок и маяков из раствора</w:t>
      </w:r>
    </w:p>
    <w:p w:rsidR="006050CB" w:rsidRPr="00BA0E59" w:rsidRDefault="006050CB" w:rsidP="006050CB">
      <w:pPr>
        <w:pStyle w:val="a7"/>
        <w:shd w:val="clear" w:color="auto" w:fill="FFFFFF"/>
        <w:spacing w:before="0" w:beforeAutospacing="0" w:after="0" w:afterAutospacing="0"/>
        <w:rPr>
          <w:rFonts w:ascii="Arial" w:hAnsi="Arial" w:cs="Arial"/>
          <w:color w:val="000000"/>
          <w:sz w:val="28"/>
          <w:szCs w:val="21"/>
        </w:rPr>
      </w:pPr>
    </w:p>
    <w:p w:rsidR="006050CB" w:rsidRPr="00BA0E59" w:rsidRDefault="006050CB" w:rsidP="006050CB">
      <w:pPr>
        <w:pStyle w:val="a7"/>
        <w:shd w:val="clear" w:color="auto" w:fill="FFFFFF"/>
        <w:spacing w:before="0" w:beforeAutospacing="0" w:after="0" w:afterAutospacing="0"/>
        <w:rPr>
          <w:rFonts w:ascii="Arial" w:hAnsi="Arial" w:cs="Arial"/>
          <w:color w:val="000000"/>
          <w:szCs w:val="21"/>
        </w:rPr>
      </w:pPr>
      <w:r w:rsidRPr="00BA0E59">
        <w:rPr>
          <w:color w:val="000000"/>
          <w:sz w:val="28"/>
          <w:szCs w:val="22"/>
        </w:rPr>
        <w:t>На вбитые гвозди устанавливаем правило, которое должно точно, не колеблясь, стоять на шляпках гвоздей. Чтобы правило </w:t>
      </w:r>
      <w:r w:rsidRPr="00BA0E59">
        <w:rPr>
          <w:i/>
          <w:iCs/>
          <w:color w:val="000000"/>
          <w:sz w:val="28"/>
          <w:szCs w:val="22"/>
        </w:rPr>
        <w:t>1</w:t>
      </w:r>
      <w:r w:rsidRPr="00BA0E59">
        <w:rPr>
          <w:color w:val="000000"/>
          <w:sz w:val="28"/>
          <w:szCs w:val="22"/>
        </w:rPr>
        <w:t> было устойчивым, гвозди обмазывают раствором — устраивают марки </w:t>
      </w:r>
      <w:r w:rsidRPr="00BA0E59">
        <w:rPr>
          <w:i/>
          <w:iCs/>
          <w:color w:val="000000"/>
          <w:sz w:val="28"/>
          <w:szCs w:val="22"/>
        </w:rPr>
        <w:t>3</w:t>
      </w:r>
      <w:r w:rsidRPr="00BA0E59">
        <w:rPr>
          <w:color w:val="000000"/>
          <w:sz w:val="28"/>
          <w:szCs w:val="22"/>
        </w:rPr>
        <w:t> и </w:t>
      </w:r>
      <w:r w:rsidRPr="00BA0E59">
        <w:rPr>
          <w:i/>
          <w:iCs/>
          <w:color w:val="000000"/>
          <w:sz w:val="28"/>
          <w:szCs w:val="22"/>
        </w:rPr>
        <w:t>4</w:t>
      </w:r>
      <w:r w:rsidRPr="00BA0E59">
        <w:rPr>
          <w:color w:val="000000"/>
          <w:sz w:val="28"/>
          <w:szCs w:val="22"/>
        </w:rPr>
        <w:t> (рис. 27).</w:t>
      </w:r>
      <w:r w:rsidRPr="00BA0E59">
        <w:rPr>
          <w:color w:val="000000"/>
          <w:sz w:val="28"/>
          <w:szCs w:val="21"/>
        </w:rPr>
        <w:t xml:space="preserve"> Марки делаем из штукатурного раствора или чистого гипсового теста, которые наносим вокруг гвоздей в виде небольших круглых бугорков диаметром 80—100 </w:t>
      </w:r>
      <w:r w:rsidRPr="00BA0E59">
        <w:rPr>
          <w:i/>
          <w:iCs/>
          <w:color w:val="000000"/>
          <w:sz w:val="28"/>
          <w:szCs w:val="21"/>
        </w:rPr>
        <w:t>мм</w:t>
      </w:r>
      <w:r w:rsidRPr="00BA0E59">
        <w:rPr>
          <w:color w:val="000000"/>
          <w:sz w:val="28"/>
          <w:szCs w:val="21"/>
        </w:rPr>
        <w:t> и обязательно выше уровня шляпки гвоздей на 3—5 </w:t>
      </w:r>
      <w:r w:rsidRPr="00BA0E59">
        <w:rPr>
          <w:i/>
          <w:iCs/>
          <w:color w:val="000000"/>
          <w:sz w:val="28"/>
          <w:szCs w:val="21"/>
        </w:rPr>
        <w:t>мм</w:t>
      </w:r>
      <w:r w:rsidRPr="00BA0E59">
        <w:rPr>
          <w:color w:val="000000"/>
          <w:sz w:val="28"/>
          <w:szCs w:val="21"/>
        </w:rPr>
        <w:t xml:space="preserve">. Как только раствор схватится, верх этих бугорков срезаем до уровня шляпок гвоздей, придавая маркам ровную плоскость. Боковые стороны бугорков срезают с четырех </w:t>
      </w:r>
      <w:proofErr w:type="gramStart"/>
      <w:r w:rsidRPr="00BA0E59">
        <w:rPr>
          <w:color w:val="000000"/>
          <w:sz w:val="28"/>
          <w:szCs w:val="21"/>
        </w:rPr>
        <w:t>сторон</w:t>
      </w:r>
      <w:proofErr w:type="gramEnd"/>
      <w:r w:rsidRPr="00BA0E59">
        <w:rPr>
          <w:color w:val="000000"/>
          <w:sz w:val="28"/>
          <w:szCs w:val="21"/>
        </w:rPr>
        <w:t xml:space="preserve"> и образуется квадрат со сторонами 30X30 или 40X40 </w:t>
      </w:r>
      <w:r w:rsidRPr="00BA0E59">
        <w:rPr>
          <w:i/>
          <w:iCs/>
          <w:color w:val="000000"/>
          <w:sz w:val="28"/>
          <w:szCs w:val="21"/>
        </w:rPr>
        <w:t>мм</w:t>
      </w:r>
      <w:r w:rsidRPr="00BA0E59">
        <w:rPr>
          <w:color w:val="000000"/>
          <w:sz w:val="28"/>
          <w:szCs w:val="21"/>
        </w:rPr>
        <w:t xml:space="preserve">. Часто боковые стороны марок срезают немного на конус. Чем точнее устроены марки, тем точнее будут маяки. После того как сделаны марки, </w:t>
      </w:r>
      <w:r w:rsidRPr="00BA0E59">
        <w:rPr>
          <w:color w:val="000000"/>
          <w:sz w:val="28"/>
          <w:szCs w:val="21"/>
        </w:rPr>
        <w:lastRenderedPageBreak/>
        <w:t>приступаем к устройству маяков </w:t>
      </w:r>
      <w:r w:rsidRPr="00BA0E59">
        <w:rPr>
          <w:i/>
          <w:iCs/>
          <w:color w:val="000000"/>
          <w:sz w:val="28"/>
          <w:szCs w:val="21"/>
        </w:rPr>
        <w:t>5</w:t>
      </w:r>
      <w:r w:rsidRPr="00BA0E59">
        <w:rPr>
          <w:color w:val="000000"/>
          <w:sz w:val="28"/>
          <w:szCs w:val="21"/>
        </w:rPr>
        <w:t>. Для этого правило </w:t>
      </w:r>
      <w:r w:rsidRPr="00BA0E59">
        <w:rPr>
          <w:i/>
          <w:iCs/>
          <w:color w:val="000000"/>
          <w:sz w:val="28"/>
          <w:szCs w:val="21"/>
        </w:rPr>
        <w:t>1</w:t>
      </w:r>
      <w:r w:rsidRPr="00BA0E59">
        <w:rPr>
          <w:color w:val="000000"/>
          <w:sz w:val="28"/>
          <w:szCs w:val="21"/>
        </w:rPr>
        <w:t> прикладываем к маркам </w:t>
      </w:r>
      <w:r w:rsidRPr="00BA0E59">
        <w:rPr>
          <w:i/>
          <w:iCs/>
          <w:color w:val="000000"/>
          <w:sz w:val="28"/>
          <w:szCs w:val="21"/>
        </w:rPr>
        <w:t>3</w:t>
      </w:r>
      <w:r w:rsidRPr="00BA0E59">
        <w:rPr>
          <w:color w:val="000000"/>
          <w:sz w:val="28"/>
          <w:szCs w:val="21"/>
        </w:rPr>
        <w:t> и закрепляем зажимами или примораживают раствором. Длина правила должна быть меньше высоты помещения на 10—15 </w:t>
      </w:r>
      <w:r w:rsidRPr="00BA0E59">
        <w:rPr>
          <w:i/>
          <w:iCs/>
          <w:color w:val="000000"/>
          <w:sz w:val="28"/>
          <w:szCs w:val="21"/>
        </w:rPr>
        <w:t>см</w:t>
      </w:r>
      <w:r w:rsidRPr="00BA0E59">
        <w:rPr>
          <w:color w:val="000000"/>
          <w:sz w:val="28"/>
          <w:szCs w:val="21"/>
        </w:rPr>
        <w:t>.</w:t>
      </w:r>
      <w:r w:rsidRPr="00BA0E59">
        <w:rPr>
          <w:color w:val="000000"/>
          <w:sz w:val="28"/>
          <w:szCs w:val="21"/>
        </w:rPr>
        <w:br/>
      </w:r>
      <w:r w:rsidRPr="00BA0E59">
        <w:rPr>
          <w:rFonts w:ascii="Arial" w:hAnsi="Arial" w:cs="Arial"/>
          <w:noProof/>
          <w:color w:val="000000"/>
          <w:sz w:val="28"/>
          <w:szCs w:val="21"/>
        </w:rPr>
        <w:drawing>
          <wp:inline distT="0" distB="0" distL="0" distR="0">
            <wp:extent cx="190500" cy="9525"/>
            <wp:effectExtent l="0" t="0" r="0" b="0"/>
            <wp:docPr id="6" name="Рисунок 54" descr="hello_html_16286d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ello_html_16286d3a.gif"/>
                    <pic:cNvPicPr>
                      <a:picLocks noChangeAspect="1" noChangeArrowheads="1"/>
                    </pic:cNvPicPr>
                  </pic:nvPicPr>
                  <pic:blipFill>
                    <a:blip r:embed="rId21"/>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A0E59">
        <w:rPr>
          <w:color w:val="000000"/>
          <w:sz w:val="28"/>
          <w:szCs w:val="21"/>
        </w:rPr>
        <w:t>В промежуток </w:t>
      </w:r>
      <w:r w:rsidRPr="00BA0E59">
        <w:rPr>
          <w:i/>
          <w:iCs/>
          <w:color w:val="000000"/>
          <w:sz w:val="28"/>
          <w:szCs w:val="21"/>
        </w:rPr>
        <w:t>2</w:t>
      </w:r>
      <w:r w:rsidRPr="00BA0E59">
        <w:rPr>
          <w:color w:val="000000"/>
          <w:sz w:val="28"/>
          <w:szCs w:val="21"/>
        </w:rPr>
        <w:t xml:space="preserve"> между стеной и правилом наносим раствор, который должен целиком заполнить этот промежуток. С боковых сторон нанесенный раствор снимаем штукатурной </w:t>
      </w:r>
      <w:proofErr w:type="gramStart"/>
      <w:r w:rsidRPr="00BA0E59">
        <w:rPr>
          <w:color w:val="000000"/>
          <w:sz w:val="28"/>
          <w:szCs w:val="21"/>
        </w:rPr>
        <w:t>лопаткой</w:t>
      </w:r>
      <w:proofErr w:type="gramEnd"/>
      <w:r w:rsidRPr="00BA0E59">
        <w:rPr>
          <w:color w:val="000000"/>
          <w:sz w:val="28"/>
          <w:szCs w:val="21"/>
        </w:rPr>
        <w:t xml:space="preserve"> и подмазывают места, не заполненные раствором. После схватывания раствора правило снимают, предварительно постучав по нему. Лучше всего под правило забить небольшой клин, который при движении вверх заставит правило отойти, не срывая раствор с маяка. Раковины на маяках замазываем раствором и зачищаем </w:t>
      </w:r>
      <w:proofErr w:type="spellStart"/>
      <w:r w:rsidRPr="00BA0E59">
        <w:rPr>
          <w:color w:val="000000"/>
          <w:sz w:val="28"/>
          <w:szCs w:val="21"/>
        </w:rPr>
        <w:t>полутерком</w:t>
      </w:r>
      <w:proofErr w:type="spellEnd"/>
      <w:r w:rsidRPr="00BA0E59">
        <w:rPr>
          <w:color w:val="000000"/>
          <w:sz w:val="28"/>
          <w:szCs w:val="21"/>
        </w:rPr>
        <w:t>.</w:t>
      </w:r>
      <w:r w:rsidRPr="00BA0E59">
        <w:rPr>
          <w:color w:val="000000"/>
          <w:sz w:val="28"/>
          <w:szCs w:val="21"/>
        </w:rPr>
        <w:br/>
      </w:r>
      <w:r w:rsidRPr="00BA0E59">
        <w:rPr>
          <w:rFonts w:ascii="Arial" w:hAnsi="Arial" w:cs="Arial"/>
          <w:noProof/>
          <w:color w:val="000000"/>
          <w:sz w:val="28"/>
          <w:szCs w:val="21"/>
        </w:rPr>
        <w:drawing>
          <wp:inline distT="0" distB="0" distL="0" distR="0">
            <wp:extent cx="190500" cy="9525"/>
            <wp:effectExtent l="0" t="0" r="0" b="0"/>
            <wp:docPr id="7" name="Рисунок 55" descr="hello_html_16286d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ello_html_16286d3a.gif"/>
                    <pic:cNvPicPr>
                      <a:picLocks noChangeAspect="1" noChangeArrowheads="1"/>
                    </pic:cNvPicPr>
                  </pic:nvPicPr>
                  <pic:blipFill>
                    <a:blip r:embed="rId21"/>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A0E59">
        <w:rPr>
          <w:color w:val="000000"/>
          <w:sz w:val="28"/>
          <w:szCs w:val="21"/>
        </w:rPr>
        <w:t>Укреплять правило зажимами</w:t>
      </w:r>
    </w:p>
    <w:p w:rsidR="006050CB" w:rsidRPr="00BA0E59" w:rsidRDefault="006050CB" w:rsidP="006050CB">
      <w:pPr>
        <w:pStyle w:val="a7"/>
        <w:shd w:val="clear" w:color="auto" w:fill="FFFFFF"/>
        <w:spacing w:before="0" w:beforeAutospacing="0" w:after="0" w:afterAutospacing="0"/>
        <w:rPr>
          <w:rFonts w:ascii="Arial" w:hAnsi="Arial" w:cs="Arial"/>
          <w:color w:val="000000"/>
          <w:szCs w:val="21"/>
        </w:rPr>
      </w:pPr>
      <w:r w:rsidRPr="00BA0E59">
        <w:rPr>
          <w:color w:val="000000"/>
          <w:szCs w:val="21"/>
        </w:rPr>
        <w:t>.</w:t>
      </w:r>
    </w:p>
    <w:p w:rsidR="006050CB" w:rsidRPr="00BA0E59" w:rsidRDefault="006050CB" w:rsidP="006050CB">
      <w:pPr>
        <w:pStyle w:val="a7"/>
        <w:shd w:val="clear" w:color="auto" w:fill="FFFFFF"/>
        <w:spacing w:before="0" w:beforeAutospacing="0" w:after="0" w:afterAutospacing="0"/>
        <w:rPr>
          <w:rFonts w:ascii="Arial" w:hAnsi="Arial" w:cs="Arial"/>
          <w:color w:val="000000"/>
          <w:szCs w:val="21"/>
        </w:rPr>
      </w:pPr>
    </w:p>
    <w:p w:rsidR="006050CB" w:rsidRPr="00BA0E59" w:rsidRDefault="006050CB" w:rsidP="006050CB">
      <w:pPr>
        <w:pStyle w:val="a7"/>
        <w:shd w:val="clear" w:color="auto" w:fill="FFFFFF"/>
        <w:spacing w:before="0" w:beforeAutospacing="0" w:after="0" w:afterAutospacing="0"/>
        <w:rPr>
          <w:rFonts w:ascii="Arial" w:hAnsi="Arial" w:cs="Arial"/>
          <w:color w:val="000000"/>
          <w:szCs w:val="21"/>
        </w:rPr>
      </w:pPr>
      <w:r w:rsidRPr="00BA0E59">
        <w:rPr>
          <w:rFonts w:ascii="Arial" w:hAnsi="Arial" w:cs="Arial"/>
          <w:noProof/>
          <w:color w:val="000000"/>
          <w:szCs w:val="21"/>
        </w:rPr>
        <w:drawing>
          <wp:inline distT="0" distB="0" distL="0" distR="0">
            <wp:extent cx="2943225" cy="1381125"/>
            <wp:effectExtent l="19050" t="0" r="9525" b="0"/>
            <wp:docPr id="56" name="Рисунок 56" descr="hello_html_m42aa33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llo_html_m42aa335d.jpg"/>
                    <pic:cNvPicPr>
                      <a:picLocks noChangeAspect="1" noChangeArrowheads="1"/>
                    </pic:cNvPicPr>
                  </pic:nvPicPr>
                  <pic:blipFill>
                    <a:blip r:embed="rId22"/>
                    <a:srcRect/>
                    <a:stretch>
                      <a:fillRect/>
                    </a:stretch>
                  </pic:blipFill>
                  <pic:spPr bwMode="auto">
                    <a:xfrm>
                      <a:off x="0" y="0"/>
                      <a:ext cx="2943225" cy="1381125"/>
                    </a:xfrm>
                    <a:prstGeom prst="rect">
                      <a:avLst/>
                    </a:prstGeom>
                    <a:noFill/>
                    <a:ln w="9525">
                      <a:noFill/>
                      <a:miter lim="800000"/>
                      <a:headEnd/>
                      <a:tailEnd/>
                    </a:ln>
                  </pic:spPr>
                </pic:pic>
              </a:graphicData>
            </a:graphic>
          </wp:inline>
        </w:drawing>
      </w:r>
    </w:p>
    <w:p w:rsidR="006050CB" w:rsidRPr="00BA0E59" w:rsidRDefault="006050CB" w:rsidP="006050CB">
      <w:pPr>
        <w:pStyle w:val="a7"/>
        <w:shd w:val="clear" w:color="auto" w:fill="FFFFFF"/>
        <w:spacing w:before="0" w:beforeAutospacing="0" w:after="0" w:afterAutospacing="0"/>
        <w:rPr>
          <w:rFonts w:ascii="Arial" w:hAnsi="Arial" w:cs="Arial"/>
          <w:color w:val="000000"/>
          <w:szCs w:val="21"/>
        </w:rPr>
      </w:pPr>
      <w:r w:rsidRPr="00BA0E59">
        <w:rPr>
          <w:rFonts w:ascii="Arial" w:hAnsi="Arial" w:cs="Arial"/>
          <w:noProof/>
          <w:color w:val="000000"/>
          <w:szCs w:val="21"/>
        </w:rPr>
        <w:drawing>
          <wp:inline distT="0" distB="0" distL="0" distR="0">
            <wp:extent cx="3086100" cy="1733550"/>
            <wp:effectExtent l="19050" t="0" r="0" b="0"/>
            <wp:docPr id="57" name="Рисунок 57" descr="hello_html_db6dd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ello_html_db6dd31.jpg"/>
                    <pic:cNvPicPr>
                      <a:picLocks noChangeAspect="1" noChangeArrowheads="1"/>
                    </pic:cNvPicPr>
                  </pic:nvPicPr>
                  <pic:blipFill>
                    <a:blip r:embed="rId23"/>
                    <a:srcRect/>
                    <a:stretch>
                      <a:fillRect/>
                    </a:stretch>
                  </pic:blipFill>
                  <pic:spPr bwMode="auto">
                    <a:xfrm>
                      <a:off x="0" y="0"/>
                      <a:ext cx="3086100" cy="1733550"/>
                    </a:xfrm>
                    <a:prstGeom prst="rect">
                      <a:avLst/>
                    </a:prstGeom>
                    <a:noFill/>
                    <a:ln w="9525">
                      <a:noFill/>
                      <a:miter lim="800000"/>
                      <a:headEnd/>
                      <a:tailEnd/>
                    </a:ln>
                  </pic:spPr>
                </pic:pic>
              </a:graphicData>
            </a:graphic>
          </wp:inline>
        </w:drawing>
      </w:r>
    </w:p>
    <w:p w:rsidR="006050CB" w:rsidRPr="00E41D4C" w:rsidRDefault="006050CB" w:rsidP="006050CB">
      <w:pPr>
        <w:pStyle w:val="a7"/>
        <w:shd w:val="clear" w:color="auto" w:fill="FFFFFF"/>
        <w:spacing w:before="0" w:beforeAutospacing="0" w:after="0" w:afterAutospacing="0"/>
        <w:rPr>
          <w:rFonts w:ascii="Arial" w:hAnsi="Arial" w:cs="Arial"/>
          <w:b/>
          <w:color w:val="000000"/>
          <w:sz w:val="32"/>
          <w:szCs w:val="21"/>
        </w:rPr>
      </w:pPr>
      <w:r w:rsidRPr="00E41D4C">
        <w:rPr>
          <w:b/>
          <w:color w:val="000000"/>
          <w:szCs w:val="16"/>
        </w:rPr>
        <w:t>6</w:t>
      </w:r>
    </w:p>
    <w:p w:rsidR="006050CB" w:rsidRPr="00BA0E59" w:rsidRDefault="006050CB" w:rsidP="006050CB">
      <w:pPr>
        <w:pStyle w:val="a7"/>
        <w:shd w:val="clear" w:color="auto" w:fill="FFFFFF"/>
        <w:spacing w:before="0" w:beforeAutospacing="0" w:after="0" w:afterAutospacing="0"/>
        <w:rPr>
          <w:rFonts w:ascii="Arial" w:hAnsi="Arial" w:cs="Arial"/>
          <w:b/>
          <w:color w:val="000000"/>
          <w:sz w:val="28"/>
          <w:szCs w:val="21"/>
        </w:rPr>
      </w:pPr>
      <w:r w:rsidRPr="00BA0E59">
        <w:rPr>
          <w:b/>
          <w:color w:val="000000"/>
          <w:sz w:val="28"/>
          <w:szCs w:val="21"/>
        </w:rPr>
        <w:t>Нанесение штукатурных слоев</w:t>
      </w:r>
    </w:p>
    <w:p w:rsidR="006050CB" w:rsidRPr="00BA0E59" w:rsidRDefault="006050CB" w:rsidP="006050CB">
      <w:pPr>
        <w:pStyle w:val="a7"/>
        <w:shd w:val="clear" w:color="auto" w:fill="FFFFFF"/>
        <w:spacing w:before="0" w:beforeAutospacing="0" w:after="0" w:afterAutospacing="0"/>
        <w:rPr>
          <w:rFonts w:ascii="Arial" w:hAnsi="Arial" w:cs="Arial"/>
          <w:color w:val="000000"/>
          <w:szCs w:val="21"/>
        </w:rPr>
      </w:pPr>
      <w:r w:rsidRPr="00BA0E59">
        <w:rPr>
          <w:color w:val="000000"/>
          <w:sz w:val="28"/>
          <w:szCs w:val="22"/>
        </w:rPr>
        <w:t xml:space="preserve">Толщина </w:t>
      </w:r>
      <w:proofErr w:type="spellStart"/>
      <w:r w:rsidRPr="00BA0E59">
        <w:rPr>
          <w:color w:val="000000"/>
          <w:sz w:val="28"/>
          <w:szCs w:val="22"/>
        </w:rPr>
        <w:t>обрызга</w:t>
      </w:r>
      <w:proofErr w:type="spellEnd"/>
      <w:r w:rsidRPr="00BA0E59">
        <w:rPr>
          <w:color w:val="000000"/>
          <w:sz w:val="28"/>
          <w:szCs w:val="22"/>
        </w:rPr>
        <w:t xml:space="preserve"> при нанесении вручную - 3-5 мм. Густота наносимого ручным способом раствора должна соответствовать погружению стандартного конуса на 8-12 см. </w:t>
      </w:r>
      <w:proofErr w:type="gramStart"/>
      <w:r w:rsidRPr="00BA0E59">
        <w:rPr>
          <w:color w:val="000000"/>
          <w:sz w:val="28"/>
          <w:szCs w:val="22"/>
        </w:rPr>
        <w:t xml:space="preserve">( </w:t>
      </w:r>
      <w:proofErr w:type="gramEnd"/>
      <w:r w:rsidRPr="00BA0E59">
        <w:rPr>
          <w:color w:val="000000"/>
          <w:sz w:val="28"/>
          <w:szCs w:val="22"/>
        </w:rPr>
        <w:t>смотреть ИКТ набрасывание раствора)</w:t>
      </w:r>
    </w:p>
    <w:p w:rsidR="006050CB" w:rsidRPr="00BA0E59" w:rsidRDefault="006050CB" w:rsidP="006050CB">
      <w:pPr>
        <w:pStyle w:val="a7"/>
        <w:shd w:val="clear" w:color="auto" w:fill="FFFFFF"/>
        <w:spacing w:before="0" w:beforeAutospacing="0" w:after="0" w:afterAutospacing="0"/>
        <w:rPr>
          <w:rFonts w:ascii="Arial" w:hAnsi="Arial" w:cs="Arial"/>
          <w:color w:val="000000"/>
          <w:szCs w:val="21"/>
        </w:rPr>
      </w:pPr>
      <w:r w:rsidRPr="00BA0E59">
        <w:rPr>
          <w:color w:val="000000"/>
          <w:sz w:val="28"/>
          <w:szCs w:val="22"/>
        </w:rPr>
        <w:t xml:space="preserve">Как только раствор </w:t>
      </w:r>
      <w:proofErr w:type="spellStart"/>
      <w:r w:rsidRPr="00BA0E59">
        <w:rPr>
          <w:color w:val="000000"/>
          <w:sz w:val="28"/>
          <w:szCs w:val="22"/>
        </w:rPr>
        <w:t>обрызга</w:t>
      </w:r>
      <w:proofErr w:type="spellEnd"/>
      <w:r w:rsidRPr="00BA0E59">
        <w:rPr>
          <w:color w:val="000000"/>
          <w:sz w:val="28"/>
          <w:szCs w:val="22"/>
        </w:rPr>
        <w:t xml:space="preserve"> </w:t>
      </w:r>
      <w:proofErr w:type="gramStart"/>
      <w:r w:rsidRPr="00BA0E59">
        <w:rPr>
          <w:color w:val="000000"/>
          <w:sz w:val="28"/>
          <w:szCs w:val="22"/>
        </w:rPr>
        <w:t>схватится</w:t>
      </w:r>
      <w:proofErr w:type="gramEnd"/>
      <w:r w:rsidRPr="00BA0E59">
        <w:rPr>
          <w:color w:val="000000"/>
          <w:sz w:val="28"/>
          <w:szCs w:val="22"/>
        </w:rPr>
        <w:t xml:space="preserve"> или достаточно отвердеет, приступают к нанесению грунта.</w:t>
      </w:r>
    </w:p>
    <w:p w:rsidR="006050CB" w:rsidRPr="00BA0E59" w:rsidRDefault="006050CB" w:rsidP="006050CB">
      <w:pPr>
        <w:pStyle w:val="a7"/>
        <w:shd w:val="clear" w:color="auto" w:fill="FFFFFF"/>
        <w:spacing w:before="0" w:beforeAutospacing="0" w:after="0" w:afterAutospacing="0"/>
        <w:rPr>
          <w:rFonts w:ascii="Arial" w:hAnsi="Arial" w:cs="Arial"/>
          <w:color w:val="000000"/>
          <w:szCs w:val="21"/>
        </w:rPr>
      </w:pPr>
      <w:r w:rsidRPr="00BA0E59">
        <w:rPr>
          <w:color w:val="000000"/>
          <w:sz w:val="28"/>
          <w:szCs w:val="22"/>
        </w:rPr>
        <w:t>Грунт - второй слой штукатурного намета (тестообразный). Толщина его зависит от толщины штукатурки. Наносить грунт следует слоями не более 10 мм; при нанесении (набрасывании) его разравниваем до получения ровной, гладкой поверхности штукатурки.</w:t>
      </w:r>
    </w:p>
    <w:p w:rsidR="006050CB" w:rsidRPr="00BA0E59" w:rsidRDefault="006050CB" w:rsidP="006050CB">
      <w:pPr>
        <w:pStyle w:val="a7"/>
        <w:shd w:val="clear" w:color="auto" w:fill="FFFFFF"/>
        <w:spacing w:before="0" w:beforeAutospacing="0" w:after="0" w:afterAutospacing="0"/>
        <w:rPr>
          <w:rFonts w:ascii="Arial" w:hAnsi="Arial" w:cs="Arial"/>
          <w:color w:val="000000"/>
          <w:szCs w:val="21"/>
        </w:rPr>
      </w:pPr>
    </w:p>
    <w:p w:rsidR="006050CB" w:rsidRPr="00BA0E59" w:rsidRDefault="006050CB" w:rsidP="006050CB">
      <w:pPr>
        <w:pStyle w:val="a7"/>
        <w:shd w:val="clear" w:color="auto" w:fill="FFFFFF"/>
        <w:spacing w:before="0" w:beforeAutospacing="0" w:after="0" w:afterAutospacing="0"/>
        <w:jc w:val="center"/>
        <w:rPr>
          <w:rFonts w:ascii="Arial" w:hAnsi="Arial" w:cs="Arial"/>
          <w:color w:val="000000"/>
          <w:szCs w:val="21"/>
        </w:rPr>
      </w:pPr>
      <w:r w:rsidRPr="00BA0E59">
        <w:rPr>
          <w:rFonts w:ascii="Arial" w:hAnsi="Arial" w:cs="Arial"/>
          <w:noProof/>
          <w:color w:val="000000"/>
          <w:szCs w:val="21"/>
        </w:rPr>
        <w:lastRenderedPageBreak/>
        <w:drawing>
          <wp:inline distT="0" distB="0" distL="0" distR="0">
            <wp:extent cx="2419350" cy="1409700"/>
            <wp:effectExtent l="19050" t="0" r="0" b="0"/>
            <wp:docPr id="58" name="Рисунок 58" descr="hello_html_426142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ello_html_426142a9.png"/>
                    <pic:cNvPicPr>
                      <a:picLocks noChangeAspect="1" noChangeArrowheads="1"/>
                    </pic:cNvPicPr>
                  </pic:nvPicPr>
                  <pic:blipFill>
                    <a:blip r:embed="rId24"/>
                    <a:srcRect/>
                    <a:stretch>
                      <a:fillRect/>
                    </a:stretch>
                  </pic:blipFill>
                  <pic:spPr bwMode="auto">
                    <a:xfrm>
                      <a:off x="0" y="0"/>
                      <a:ext cx="2419350" cy="1409700"/>
                    </a:xfrm>
                    <a:prstGeom prst="rect">
                      <a:avLst/>
                    </a:prstGeom>
                    <a:noFill/>
                    <a:ln w="9525">
                      <a:noFill/>
                      <a:miter lim="800000"/>
                      <a:headEnd/>
                      <a:tailEnd/>
                    </a:ln>
                  </pic:spPr>
                </pic:pic>
              </a:graphicData>
            </a:graphic>
          </wp:inline>
        </w:drawing>
      </w:r>
    </w:p>
    <w:p w:rsidR="006050CB" w:rsidRPr="00E41D4C" w:rsidRDefault="006050CB" w:rsidP="006050CB">
      <w:pPr>
        <w:pStyle w:val="a7"/>
        <w:shd w:val="clear" w:color="auto" w:fill="FFFFFF"/>
        <w:spacing w:before="0" w:beforeAutospacing="0" w:after="0" w:afterAutospacing="0"/>
        <w:rPr>
          <w:rFonts w:ascii="Arial" w:hAnsi="Arial" w:cs="Arial"/>
          <w:b/>
          <w:color w:val="000000"/>
          <w:sz w:val="32"/>
          <w:szCs w:val="21"/>
        </w:rPr>
      </w:pPr>
      <w:r w:rsidRPr="00E41D4C">
        <w:rPr>
          <w:b/>
          <w:color w:val="000000"/>
          <w:szCs w:val="16"/>
        </w:rPr>
        <w:t>7</w:t>
      </w:r>
    </w:p>
    <w:p w:rsidR="006050CB" w:rsidRPr="00BA0E59" w:rsidRDefault="006050CB" w:rsidP="006050CB">
      <w:pPr>
        <w:pStyle w:val="a7"/>
        <w:shd w:val="clear" w:color="auto" w:fill="FFFFFF"/>
        <w:spacing w:before="0" w:beforeAutospacing="0" w:after="0" w:afterAutospacing="0"/>
        <w:rPr>
          <w:rFonts w:ascii="Arial" w:hAnsi="Arial" w:cs="Arial"/>
          <w:color w:val="000000"/>
          <w:sz w:val="28"/>
          <w:szCs w:val="21"/>
        </w:rPr>
      </w:pPr>
      <w:r w:rsidRPr="00BA0E59">
        <w:rPr>
          <w:b/>
          <w:color w:val="000000"/>
          <w:sz w:val="28"/>
          <w:szCs w:val="21"/>
        </w:rPr>
        <w:t>Разравнивание раствора по маякам</w:t>
      </w:r>
      <w:r w:rsidRPr="00BA0E59">
        <w:rPr>
          <w:color w:val="000000"/>
          <w:sz w:val="28"/>
          <w:szCs w:val="21"/>
        </w:rPr>
        <w:t>. Удаление маяков</w:t>
      </w:r>
    </w:p>
    <w:p w:rsidR="006050CB" w:rsidRPr="00BA0E59" w:rsidRDefault="006050CB" w:rsidP="006050CB">
      <w:pPr>
        <w:pStyle w:val="a7"/>
        <w:shd w:val="clear" w:color="auto" w:fill="FFFFFF"/>
        <w:spacing w:before="0" w:beforeAutospacing="0" w:after="0" w:afterAutospacing="0"/>
        <w:rPr>
          <w:rFonts w:ascii="Arial" w:hAnsi="Arial" w:cs="Arial"/>
          <w:color w:val="000000"/>
          <w:sz w:val="28"/>
          <w:szCs w:val="21"/>
        </w:rPr>
      </w:pPr>
      <w:r w:rsidRPr="00BA0E59">
        <w:rPr>
          <w:color w:val="000000"/>
          <w:sz w:val="28"/>
          <w:szCs w:val="21"/>
        </w:rPr>
        <w:t xml:space="preserve">По растворным маякам раствор разравниваем правилом или </w:t>
      </w:r>
      <w:proofErr w:type="spellStart"/>
      <w:r w:rsidRPr="00BA0E59">
        <w:rPr>
          <w:color w:val="000000"/>
          <w:sz w:val="28"/>
          <w:szCs w:val="21"/>
        </w:rPr>
        <w:t>полутерком</w:t>
      </w:r>
      <w:proofErr w:type="spellEnd"/>
      <w:r w:rsidRPr="00BA0E59">
        <w:rPr>
          <w:color w:val="000000"/>
          <w:sz w:val="28"/>
          <w:szCs w:val="21"/>
        </w:rPr>
        <w:t xml:space="preserve">, соблюдая осторожность, так как острые грани могут срезать слой раствора с маяков и нарушить их точность. Правило и </w:t>
      </w:r>
      <w:proofErr w:type="spellStart"/>
      <w:r w:rsidRPr="00BA0E59">
        <w:rPr>
          <w:color w:val="000000"/>
          <w:sz w:val="28"/>
          <w:szCs w:val="21"/>
        </w:rPr>
        <w:t>полутерок</w:t>
      </w:r>
      <w:proofErr w:type="spellEnd"/>
      <w:r w:rsidRPr="00BA0E59">
        <w:rPr>
          <w:color w:val="000000"/>
          <w:sz w:val="28"/>
          <w:szCs w:val="21"/>
        </w:rPr>
        <w:t xml:space="preserve"> следует вести «на лоск». Раствор </w:t>
      </w:r>
      <w:proofErr w:type="gramStart"/>
      <w:r w:rsidRPr="00BA0E59">
        <w:rPr>
          <w:color w:val="000000"/>
          <w:sz w:val="28"/>
          <w:szCs w:val="21"/>
        </w:rPr>
        <w:t>разравнивают после нанесения каждого слоя ми тут же очищают</w:t>
      </w:r>
      <w:proofErr w:type="gramEnd"/>
      <w:r w:rsidRPr="00BA0E59">
        <w:rPr>
          <w:color w:val="000000"/>
          <w:sz w:val="28"/>
          <w:szCs w:val="21"/>
        </w:rPr>
        <w:t xml:space="preserve"> от него поверхности маяков. При очередном нанесении раствора грунта его разравниваем, при этом исправляем все дефекты. </w:t>
      </w:r>
      <w:r w:rsidRPr="00BA0E59">
        <w:rPr>
          <w:color w:val="333333"/>
          <w:sz w:val="28"/>
          <w:szCs w:val="21"/>
        </w:rPr>
        <w:t>Деревянные или стальные маяки снимаем со стен, предварительно постучав по ним для отслоения штукатурки от них. Гипсовые маяки вырубаем и замазываем раствором освободившиеся места. Маячки</w:t>
      </w:r>
      <w:proofErr w:type="gramStart"/>
      <w:r w:rsidRPr="00BA0E59">
        <w:rPr>
          <w:color w:val="333333"/>
          <w:sz w:val="28"/>
          <w:szCs w:val="21"/>
        </w:rPr>
        <w:t xml:space="preserve"> ,</w:t>
      </w:r>
      <w:proofErr w:type="gramEnd"/>
      <w:r w:rsidRPr="00BA0E59">
        <w:rPr>
          <w:color w:val="333333"/>
          <w:sz w:val="28"/>
          <w:szCs w:val="21"/>
        </w:rPr>
        <w:t xml:space="preserve"> выполненные из раствора , остаются в штукатурке. Накрываются общим слоем </w:t>
      </w:r>
      <w:proofErr w:type="spellStart"/>
      <w:r w:rsidRPr="00BA0E59">
        <w:rPr>
          <w:color w:val="333333"/>
          <w:sz w:val="28"/>
          <w:szCs w:val="21"/>
        </w:rPr>
        <w:t>накрывки</w:t>
      </w:r>
      <w:proofErr w:type="spellEnd"/>
      <w:r w:rsidRPr="00BA0E59">
        <w:rPr>
          <w:color w:val="333333"/>
          <w:sz w:val="28"/>
          <w:szCs w:val="21"/>
        </w:rPr>
        <w:t xml:space="preserve"> и задираются заподлицо со штукатуркой.</w:t>
      </w:r>
    </w:p>
    <w:p w:rsidR="006050CB" w:rsidRPr="00BA0E59" w:rsidRDefault="006050CB" w:rsidP="006050CB">
      <w:pPr>
        <w:pStyle w:val="a7"/>
        <w:shd w:val="clear" w:color="auto" w:fill="FFFFFF"/>
        <w:spacing w:before="0" w:beforeAutospacing="0" w:after="0" w:afterAutospacing="0"/>
        <w:rPr>
          <w:rFonts w:ascii="Arial" w:hAnsi="Arial" w:cs="Arial"/>
          <w:color w:val="000000"/>
          <w:szCs w:val="21"/>
        </w:rPr>
      </w:pPr>
      <w:r w:rsidRPr="00BA0E59">
        <w:rPr>
          <w:rFonts w:ascii="Arial" w:hAnsi="Arial" w:cs="Arial"/>
          <w:color w:val="000000"/>
          <w:szCs w:val="21"/>
        </w:rPr>
        <w:br/>
      </w:r>
    </w:p>
    <w:p w:rsidR="006050CB" w:rsidRPr="00BA0E59" w:rsidRDefault="006050CB" w:rsidP="006050CB">
      <w:pPr>
        <w:pStyle w:val="a7"/>
        <w:shd w:val="clear" w:color="auto" w:fill="FFFFFF"/>
        <w:spacing w:before="0" w:beforeAutospacing="0" w:after="0" w:afterAutospacing="0"/>
        <w:rPr>
          <w:rFonts w:ascii="Arial" w:hAnsi="Arial" w:cs="Arial"/>
          <w:color w:val="000000"/>
          <w:szCs w:val="21"/>
        </w:rPr>
      </w:pPr>
    </w:p>
    <w:p w:rsidR="006050CB" w:rsidRPr="00BA0E59" w:rsidRDefault="006050CB" w:rsidP="006050CB">
      <w:pPr>
        <w:pStyle w:val="a7"/>
        <w:shd w:val="clear" w:color="auto" w:fill="FFFFFF"/>
        <w:spacing w:before="0" w:beforeAutospacing="0" w:after="0" w:afterAutospacing="0"/>
        <w:jc w:val="center"/>
        <w:rPr>
          <w:rFonts w:ascii="Arial" w:hAnsi="Arial" w:cs="Arial"/>
          <w:color w:val="000000"/>
          <w:szCs w:val="21"/>
        </w:rPr>
      </w:pPr>
      <w:r w:rsidRPr="00BA0E59">
        <w:rPr>
          <w:rFonts w:ascii="Arial" w:hAnsi="Arial" w:cs="Arial"/>
          <w:noProof/>
          <w:color w:val="000000"/>
          <w:szCs w:val="21"/>
        </w:rPr>
        <w:drawing>
          <wp:inline distT="0" distB="0" distL="0" distR="0">
            <wp:extent cx="2952750" cy="2114550"/>
            <wp:effectExtent l="19050" t="0" r="0" b="0"/>
            <wp:docPr id="59" name="Рисунок 59" descr="hello_html_mdff21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ello_html_mdff21d7.jpg"/>
                    <pic:cNvPicPr>
                      <a:picLocks noChangeAspect="1" noChangeArrowheads="1"/>
                    </pic:cNvPicPr>
                  </pic:nvPicPr>
                  <pic:blipFill>
                    <a:blip r:embed="rId25"/>
                    <a:srcRect/>
                    <a:stretch>
                      <a:fillRect/>
                    </a:stretch>
                  </pic:blipFill>
                  <pic:spPr bwMode="auto">
                    <a:xfrm>
                      <a:off x="0" y="0"/>
                      <a:ext cx="2952750" cy="2114550"/>
                    </a:xfrm>
                    <a:prstGeom prst="rect">
                      <a:avLst/>
                    </a:prstGeom>
                    <a:noFill/>
                    <a:ln w="9525">
                      <a:noFill/>
                      <a:miter lim="800000"/>
                      <a:headEnd/>
                      <a:tailEnd/>
                    </a:ln>
                  </pic:spPr>
                </pic:pic>
              </a:graphicData>
            </a:graphic>
          </wp:inline>
        </w:drawing>
      </w:r>
    </w:p>
    <w:p w:rsidR="006050CB" w:rsidRPr="00BA0E59" w:rsidRDefault="006050CB" w:rsidP="006050CB">
      <w:pPr>
        <w:pStyle w:val="a7"/>
        <w:shd w:val="clear" w:color="auto" w:fill="FFFFFF"/>
        <w:spacing w:before="0" w:beforeAutospacing="0" w:after="0" w:afterAutospacing="0"/>
        <w:rPr>
          <w:rFonts w:ascii="Arial" w:hAnsi="Arial" w:cs="Arial"/>
          <w:color w:val="000000"/>
          <w:szCs w:val="21"/>
        </w:rPr>
      </w:pPr>
    </w:p>
    <w:p w:rsidR="006050CB" w:rsidRPr="00E41D4C" w:rsidRDefault="006050CB" w:rsidP="006050CB">
      <w:pPr>
        <w:pStyle w:val="a7"/>
        <w:shd w:val="clear" w:color="auto" w:fill="FFFFFF"/>
        <w:spacing w:before="0" w:beforeAutospacing="0" w:after="0" w:afterAutospacing="0"/>
        <w:rPr>
          <w:rFonts w:ascii="Arial" w:hAnsi="Arial" w:cs="Arial"/>
          <w:b/>
          <w:color w:val="000000"/>
          <w:sz w:val="32"/>
          <w:szCs w:val="21"/>
        </w:rPr>
      </w:pPr>
      <w:r w:rsidRPr="00E41D4C">
        <w:rPr>
          <w:b/>
          <w:color w:val="000000"/>
          <w:szCs w:val="16"/>
        </w:rPr>
        <w:t>8</w:t>
      </w:r>
    </w:p>
    <w:p w:rsidR="006050CB" w:rsidRPr="00BA0E59" w:rsidRDefault="006050CB" w:rsidP="006050CB">
      <w:pPr>
        <w:pStyle w:val="a7"/>
        <w:shd w:val="clear" w:color="auto" w:fill="FFFFFF"/>
        <w:spacing w:before="0" w:beforeAutospacing="0" w:after="0" w:afterAutospacing="0"/>
        <w:rPr>
          <w:rFonts w:ascii="Arial" w:hAnsi="Arial" w:cs="Arial"/>
          <w:b/>
          <w:color w:val="000000"/>
          <w:sz w:val="28"/>
          <w:szCs w:val="21"/>
        </w:rPr>
      </w:pPr>
      <w:r w:rsidRPr="00BA0E59">
        <w:rPr>
          <w:b/>
          <w:color w:val="000000"/>
          <w:sz w:val="28"/>
          <w:szCs w:val="21"/>
        </w:rPr>
        <w:t>Оштукатуривание оконных и дверных откосов</w:t>
      </w:r>
    </w:p>
    <w:p w:rsidR="006050CB" w:rsidRPr="00BA0E59" w:rsidRDefault="006050CB" w:rsidP="006050CB">
      <w:pPr>
        <w:pStyle w:val="a7"/>
        <w:shd w:val="clear" w:color="auto" w:fill="FFFFFF"/>
        <w:spacing w:before="0" w:beforeAutospacing="0" w:after="0" w:afterAutospacing="0"/>
        <w:rPr>
          <w:rFonts w:ascii="Arial" w:hAnsi="Arial" w:cs="Arial"/>
          <w:color w:val="000000"/>
          <w:szCs w:val="21"/>
        </w:rPr>
      </w:pPr>
      <w:r w:rsidRPr="00BA0E59">
        <w:rPr>
          <w:color w:val="000000"/>
          <w:sz w:val="28"/>
          <w:szCs w:val="22"/>
        </w:rPr>
        <w:t xml:space="preserve">Оштукатуривая откосы и </w:t>
      </w:r>
      <w:proofErr w:type="spellStart"/>
      <w:r w:rsidRPr="00BA0E59">
        <w:rPr>
          <w:color w:val="000000"/>
          <w:sz w:val="28"/>
          <w:szCs w:val="22"/>
        </w:rPr>
        <w:t>заглушины</w:t>
      </w:r>
      <w:proofErr w:type="spellEnd"/>
      <w:r w:rsidRPr="00BA0E59">
        <w:rPr>
          <w:color w:val="000000"/>
          <w:sz w:val="28"/>
          <w:szCs w:val="22"/>
        </w:rPr>
        <w:t xml:space="preserve">, в первую очередь наносим </w:t>
      </w:r>
      <w:proofErr w:type="spellStart"/>
      <w:r w:rsidRPr="00BA0E59">
        <w:rPr>
          <w:color w:val="000000"/>
          <w:sz w:val="28"/>
          <w:szCs w:val="22"/>
        </w:rPr>
        <w:t>обрызг</w:t>
      </w:r>
      <w:proofErr w:type="spellEnd"/>
      <w:r w:rsidRPr="00BA0E59">
        <w:rPr>
          <w:color w:val="000000"/>
          <w:sz w:val="28"/>
          <w:szCs w:val="22"/>
        </w:rPr>
        <w:t xml:space="preserve">, затем грунт и на него </w:t>
      </w:r>
      <w:proofErr w:type="spellStart"/>
      <w:r w:rsidRPr="00BA0E59">
        <w:rPr>
          <w:color w:val="000000"/>
          <w:sz w:val="28"/>
          <w:szCs w:val="22"/>
        </w:rPr>
        <w:t>накрывку</w:t>
      </w:r>
      <w:proofErr w:type="spellEnd"/>
      <w:r w:rsidRPr="00BA0E59">
        <w:rPr>
          <w:color w:val="000000"/>
          <w:sz w:val="28"/>
          <w:szCs w:val="22"/>
        </w:rPr>
        <w:t>. После установки и проверки правил (отвесом или уровнем) их закрепляют. Таким образом, для отделки откосов на каждом окне приходится навешивать по три правила и многократно отмеривать и проверять угол рассвета.</w:t>
      </w:r>
    </w:p>
    <w:p w:rsidR="006050CB" w:rsidRPr="00BA0E59" w:rsidRDefault="006050CB" w:rsidP="006050CB">
      <w:pPr>
        <w:pStyle w:val="a7"/>
        <w:shd w:val="clear" w:color="auto" w:fill="FFFFFF"/>
        <w:spacing w:before="0" w:beforeAutospacing="0" w:after="0" w:afterAutospacing="0"/>
        <w:rPr>
          <w:rFonts w:ascii="Arial" w:hAnsi="Arial" w:cs="Arial"/>
          <w:color w:val="000000"/>
          <w:szCs w:val="21"/>
        </w:rPr>
      </w:pPr>
      <w:r w:rsidRPr="00BA0E59">
        <w:rPr>
          <w:color w:val="000000"/>
          <w:sz w:val="28"/>
          <w:szCs w:val="22"/>
        </w:rPr>
        <w:t>Раствор на откосах разравниваем малкой изготовленной из теса. Одна сторона малки, имеющая вырез, движется по коробке, а вторая - по рамке или правилу.</w:t>
      </w:r>
    </w:p>
    <w:p w:rsidR="006050CB" w:rsidRPr="00BA0E59" w:rsidRDefault="006050CB" w:rsidP="006050CB">
      <w:pPr>
        <w:pStyle w:val="a7"/>
        <w:shd w:val="clear" w:color="auto" w:fill="FFFFFF"/>
        <w:spacing w:before="0" w:beforeAutospacing="0" w:after="0" w:afterAutospacing="0"/>
        <w:rPr>
          <w:rFonts w:ascii="Arial" w:hAnsi="Arial" w:cs="Arial"/>
          <w:color w:val="000000"/>
          <w:szCs w:val="21"/>
        </w:rPr>
      </w:pPr>
      <w:r w:rsidRPr="00BA0E59">
        <w:rPr>
          <w:color w:val="000000"/>
          <w:sz w:val="28"/>
          <w:szCs w:val="22"/>
        </w:rPr>
        <w:lastRenderedPageBreak/>
        <w:t xml:space="preserve">Для разравнивания раствора малку берем обеими руками и прижимаем к раме или правилам и коробке. Разровняв нанесенный грунт, приготавливаем </w:t>
      </w:r>
      <w:proofErr w:type="spellStart"/>
      <w:r w:rsidRPr="00BA0E59">
        <w:rPr>
          <w:color w:val="000000"/>
          <w:sz w:val="28"/>
          <w:szCs w:val="22"/>
        </w:rPr>
        <w:t>накрывочный</w:t>
      </w:r>
      <w:proofErr w:type="spellEnd"/>
      <w:r w:rsidRPr="00BA0E59">
        <w:rPr>
          <w:color w:val="000000"/>
          <w:sz w:val="28"/>
          <w:szCs w:val="22"/>
        </w:rPr>
        <w:t xml:space="preserve"> раствор, наносят его на откосы и также разравнивают малкой.</w:t>
      </w:r>
    </w:p>
    <w:p w:rsidR="006050CB" w:rsidRPr="00BA0E59" w:rsidRDefault="006050CB" w:rsidP="006050CB">
      <w:pPr>
        <w:pStyle w:val="a7"/>
        <w:shd w:val="clear" w:color="auto" w:fill="FFFFFF"/>
        <w:spacing w:before="0" w:beforeAutospacing="0" w:after="0" w:afterAutospacing="0"/>
        <w:rPr>
          <w:rFonts w:ascii="Arial" w:hAnsi="Arial" w:cs="Arial"/>
          <w:color w:val="000000"/>
          <w:szCs w:val="21"/>
        </w:rPr>
      </w:pPr>
      <w:r w:rsidRPr="00BA0E59">
        <w:rPr>
          <w:color w:val="000000"/>
          <w:sz w:val="28"/>
          <w:szCs w:val="22"/>
        </w:rPr>
        <w:t xml:space="preserve">При оштукатуривании откосов штукатурку лучше затирать </w:t>
      </w:r>
      <w:proofErr w:type="spellStart"/>
      <w:r w:rsidRPr="00BA0E59">
        <w:rPr>
          <w:color w:val="000000"/>
          <w:sz w:val="28"/>
          <w:szCs w:val="22"/>
        </w:rPr>
        <w:t>вразгонку</w:t>
      </w:r>
      <w:proofErr w:type="spellEnd"/>
      <w:r w:rsidRPr="00BA0E59">
        <w:rPr>
          <w:color w:val="000000"/>
          <w:sz w:val="28"/>
          <w:szCs w:val="22"/>
        </w:rPr>
        <w:t xml:space="preserve">. Правила снимаем только после затирки и тут же исправляем неточности и натираем </w:t>
      </w:r>
      <w:proofErr w:type="spellStart"/>
      <w:r w:rsidRPr="00BA0E59">
        <w:rPr>
          <w:color w:val="000000"/>
          <w:sz w:val="28"/>
          <w:szCs w:val="22"/>
        </w:rPr>
        <w:t>усенки</w:t>
      </w:r>
      <w:proofErr w:type="spellEnd"/>
      <w:r w:rsidRPr="00BA0E59">
        <w:rPr>
          <w:color w:val="000000"/>
          <w:sz w:val="28"/>
          <w:szCs w:val="22"/>
        </w:rPr>
        <w:t xml:space="preserve"> и фаски. На верхних откосах всегда натираем </w:t>
      </w:r>
      <w:proofErr w:type="spellStart"/>
      <w:r w:rsidRPr="00BA0E59">
        <w:rPr>
          <w:color w:val="000000"/>
          <w:sz w:val="28"/>
          <w:szCs w:val="22"/>
        </w:rPr>
        <w:t>усенки</w:t>
      </w:r>
      <w:proofErr w:type="spellEnd"/>
      <w:r w:rsidRPr="00BA0E59">
        <w:rPr>
          <w:color w:val="000000"/>
          <w:sz w:val="28"/>
          <w:szCs w:val="22"/>
        </w:rPr>
        <w:t xml:space="preserve">. На боковых откосах оставляем вверху небольшой отрезок острого </w:t>
      </w:r>
      <w:proofErr w:type="spellStart"/>
      <w:r w:rsidRPr="00BA0E59">
        <w:rPr>
          <w:color w:val="000000"/>
          <w:sz w:val="28"/>
          <w:szCs w:val="22"/>
        </w:rPr>
        <w:t>усенка</w:t>
      </w:r>
      <w:proofErr w:type="spellEnd"/>
      <w:r w:rsidRPr="00BA0E59">
        <w:rPr>
          <w:color w:val="000000"/>
          <w:sz w:val="28"/>
          <w:szCs w:val="22"/>
        </w:rPr>
        <w:t xml:space="preserve"> длиной 200-300 мм, а внизу - плоские или закругленные фаски. На боковых откосах оставлять острые </w:t>
      </w:r>
      <w:proofErr w:type="spellStart"/>
      <w:r w:rsidRPr="00BA0E59">
        <w:rPr>
          <w:color w:val="000000"/>
          <w:sz w:val="28"/>
          <w:szCs w:val="22"/>
        </w:rPr>
        <w:t>усенки</w:t>
      </w:r>
      <w:proofErr w:type="spellEnd"/>
      <w:r w:rsidRPr="00BA0E59">
        <w:rPr>
          <w:color w:val="000000"/>
          <w:sz w:val="28"/>
          <w:szCs w:val="22"/>
        </w:rPr>
        <w:t xml:space="preserve"> не следует, так как они быстро обламываются</w:t>
      </w:r>
      <w:proofErr w:type="gramStart"/>
      <w:r w:rsidRPr="00BA0E59">
        <w:rPr>
          <w:color w:val="000000"/>
          <w:sz w:val="28"/>
          <w:szCs w:val="22"/>
        </w:rPr>
        <w:t xml:space="preserve">.. </w:t>
      </w:r>
      <w:proofErr w:type="spellStart"/>
      <w:proofErr w:type="gramEnd"/>
      <w:r w:rsidRPr="00BA0E59">
        <w:rPr>
          <w:color w:val="000000"/>
          <w:sz w:val="28"/>
          <w:szCs w:val="22"/>
        </w:rPr>
        <w:t>Заглушины</w:t>
      </w:r>
      <w:proofErr w:type="spellEnd"/>
      <w:r w:rsidRPr="00BA0E59">
        <w:rPr>
          <w:color w:val="000000"/>
          <w:sz w:val="28"/>
          <w:szCs w:val="22"/>
        </w:rPr>
        <w:t xml:space="preserve"> оштукатуриваем так же, как и откосы. Раствор разравниваем малкой с двумя вырезами на концах. Вырезы устраивают для того, чтобы между коробками и штукатуркой оставить уступы. Размеры зазоров делаем такие же, как и на откосах. Если коробки стоят не на одном уровне, то один уступ делаем больше другого, чтобы штукатурка в </w:t>
      </w:r>
      <w:proofErr w:type="spellStart"/>
      <w:r w:rsidRPr="00BA0E59">
        <w:rPr>
          <w:color w:val="000000"/>
          <w:sz w:val="28"/>
          <w:szCs w:val="22"/>
        </w:rPr>
        <w:t>заглушинах</w:t>
      </w:r>
      <w:proofErr w:type="spellEnd"/>
      <w:r w:rsidRPr="00BA0E59">
        <w:rPr>
          <w:color w:val="000000"/>
          <w:sz w:val="28"/>
          <w:szCs w:val="22"/>
        </w:rPr>
        <w:t xml:space="preserve"> была горизонтальной. Раствор наносим, разравниваем, заглаживаем и затираем, как обычно. Дверные откосы и </w:t>
      </w:r>
      <w:proofErr w:type="spellStart"/>
      <w:r w:rsidRPr="00BA0E59">
        <w:rPr>
          <w:color w:val="000000"/>
          <w:sz w:val="28"/>
          <w:szCs w:val="22"/>
        </w:rPr>
        <w:t>заглушины</w:t>
      </w:r>
      <w:proofErr w:type="spellEnd"/>
      <w:r w:rsidRPr="00BA0E59">
        <w:rPr>
          <w:color w:val="000000"/>
          <w:sz w:val="28"/>
          <w:szCs w:val="22"/>
        </w:rPr>
        <w:t xml:space="preserve"> оштукатуриваем так же, как оконные.</w:t>
      </w:r>
    </w:p>
    <w:p w:rsidR="006050CB" w:rsidRPr="00BA0E59" w:rsidRDefault="006050CB" w:rsidP="006050CB">
      <w:pPr>
        <w:pStyle w:val="a7"/>
        <w:shd w:val="clear" w:color="auto" w:fill="FFFFFF"/>
        <w:spacing w:before="0" w:beforeAutospacing="0" w:after="0" w:afterAutospacing="0"/>
        <w:rPr>
          <w:rFonts w:ascii="Arial" w:hAnsi="Arial" w:cs="Arial"/>
          <w:color w:val="000000"/>
          <w:szCs w:val="21"/>
        </w:rPr>
      </w:pPr>
    </w:p>
    <w:p w:rsidR="006050CB" w:rsidRPr="00BA0E59" w:rsidRDefault="006050CB" w:rsidP="006050CB">
      <w:pPr>
        <w:pStyle w:val="a7"/>
        <w:shd w:val="clear" w:color="auto" w:fill="FFFFFF"/>
        <w:spacing w:before="0" w:beforeAutospacing="0" w:after="0" w:afterAutospacing="0"/>
        <w:rPr>
          <w:rFonts w:ascii="Arial" w:hAnsi="Arial" w:cs="Arial"/>
          <w:color w:val="000000"/>
          <w:szCs w:val="21"/>
        </w:rPr>
      </w:pPr>
      <w:r w:rsidRPr="00BA0E59">
        <w:rPr>
          <w:rFonts w:ascii="Arial" w:hAnsi="Arial" w:cs="Arial"/>
          <w:noProof/>
          <w:color w:val="000000"/>
          <w:szCs w:val="21"/>
        </w:rPr>
        <w:drawing>
          <wp:inline distT="0" distB="0" distL="0" distR="0">
            <wp:extent cx="2971800" cy="1933575"/>
            <wp:effectExtent l="19050" t="0" r="0" b="0"/>
            <wp:docPr id="60" name="Рисунок 60" descr="hello_html_m5a4e51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ello_html_m5a4e51f1.jpg"/>
                    <pic:cNvPicPr>
                      <a:picLocks noChangeAspect="1" noChangeArrowheads="1"/>
                    </pic:cNvPicPr>
                  </pic:nvPicPr>
                  <pic:blipFill>
                    <a:blip r:embed="rId26"/>
                    <a:srcRect/>
                    <a:stretch>
                      <a:fillRect/>
                    </a:stretch>
                  </pic:blipFill>
                  <pic:spPr bwMode="auto">
                    <a:xfrm>
                      <a:off x="0" y="0"/>
                      <a:ext cx="2971800" cy="1933575"/>
                    </a:xfrm>
                    <a:prstGeom prst="rect">
                      <a:avLst/>
                    </a:prstGeom>
                    <a:noFill/>
                    <a:ln w="9525">
                      <a:noFill/>
                      <a:miter lim="800000"/>
                      <a:headEnd/>
                      <a:tailEnd/>
                    </a:ln>
                  </pic:spPr>
                </pic:pic>
              </a:graphicData>
            </a:graphic>
          </wp:inline>
        </w:drawing>
      </w:r>
    </w:p>
    <w:p w:rsidR="006050CB" w:rsidRPr="00BA0E59" w:rsidRDefault="006050CB" w:rsidP="006050CB">
      <w:pPr>
        <w:pStyle w:val="a7"/>
        <w:shd w:val="clear" w:color="auto" w:fill="FFFFFF"/>
        <w:spacing w:before="0" w:beforeAutospacing="0" w:after="0" w:afterAutospacing="0"/>
        <w:rPr>
          <w:rFonts w:ascii="Arial" w:hAnsi="Arial" w:cs="Arial"/>
          <w:color w:val="000000"/>
          <w:szCs w:val="21"/>
        </w:rPr>
      </w:pPr>
    </w:p>
    <w:p w:rsidR="006050CB" w:rsidRPr="00BA0E59" w:rsidRDefault="006050CB" w:rsidP="006050CB">
      <w:pPr>
        <w:pStyle w:val="a7"/>
        <w:shd w:val="clear" w:color="auto" w:fill="FFFFFF"/>
        <w:spacing w:before="0" w:beforeAutospacing="0" w:after="0" w:afterAutospacing="0"/>
        <w:rPr>
          <w:rFonts w:ascii="Arial" w:hAnsi="Arial" w:cs="Arial"/>
          <w:color w:val="000000"/>
          <w:szCs w:val="21"/>
        </w:rPr>
      </w:pPr>
    </w:p>
    <w:p w:rsidR="006050CB" w:rsidRPr="00BA0E59" w:rsidRDefault="006050CB" w:rsidP="006050CB">
      <w:pPr>
        <w:pStyle w:val="a7"/>
        <w:shd w:val="clear" w:color="auto" w:fill="FFFFFF"/>
        <w:spacing w:before="0" w:beforeAutospacing="0" w:after="0" w:afterAutospacing="0"/>
        <w:rPr>
          <w:rFonts w:ascii="Arial" w:hAnsi="Arial" w:cs="Arial"/>
          <w:color w:val="000000"/>
          <w:szCs w:val="21"/>
        </w:rPr>
      </w:pPr>
    </w:p>
    <w:p w:rsidR="006050CB" w:rsidRPr="00E41D4C" w:rsidRDefault="006050CB" w:rsidP="006050CB">
      <w:pPr>
        <w:pStyle w:val="a7"/>
        <w:shd w:val="clear" w:color="auto" w:fill="FFFFFF"/>
        <w:spacing w:before="0" w:beforeAutospacing="0" w:after="0" w:afterAutospacing="0"/>
        <w:rPr>
          <w:rFonts w:ascii="Arial" w:hAnsi="Arial" w:cs="Arial"/>
          <w:b/>
          <w:color w:val="000000"/>
          <w:sz w:val="32"/>
          <w:szCs w:val="21"/>
        </w:rPr>
      </w:pPr>
      <w:r w:rsidRPr="00E41D4C">
        <w:rPr>
          <w:b/>
          <w:color w:val="000000"/>
          <w:szCs w:val="16"/>
        </w:rPr>
        <w:t>9</w:t>
      </w:r>
    </w:p>
    <w:p w:rsidR="006050CB" w:rsidRPr="00BA0E59" w:rsidRDefault="006050CB" w:rsidP="006050CB">
      <w:pPr>
        <w:pStyle w:val="a7"/>
        <w:shd w:val="clear" w:color="auto" w:fill="FFFFFF"/>
        <w:spacing w:before="0" w:beforeAutospacing="0" w:after="0" w:afterAutospacing="0"/>
        <w:rPr>
          <w:rFonts w:ascii="Arial" w:hAnsi="Arial" w:cs="Arial"/>
          <w:b/>
          <w:color w:val="000000"/>
          <w:sz w:val="28"/>
          <w:szCs w:val="21"/>
        </w:rPr>
      </w:pPr>
      <w:r w:rsidRPr="00BA0E59">
        <w:rPr>
          <w:b/>
          <w:color w:val="000000"/>
          <w:sz w:val="28"/>
          <w:szCs w:val="21"/>
        </w:rPr>
        <w:t>Оштукатуривание потолка</w:t>
      </w:r>
    </w:p>
    <w:p w:rsidR="006050CB" w:rsidRPr="00BA0E59" w:rsidRDefault="006050CB" w:rsidP="006050CB">
      <w:pPr>
        <w:pStyle w:val="a7"/>
        <w:shd w:val="clear" w:color="auto" w:fill="FFFFFF"/>
        <w:spacing w:before="0" w:beforeAutospacing="0" w:after="0" w:afterAutospacing="0"/>
        <w:rPr>
          <w:rFonts w:ascii="Arial" w:hAnsi="Arial" w:cs="Arial"/>
          <w:color w:val="000000"/>
          <w:szCs w:val="21"/>
        </w:rPr>
      </w:pPr>
      <w:r w:rsidRPr="00BA0E59">
        <w:rPr>
          <w:color w:val="000000"/>
          <w:sz w:val="28"/>
          <w:szCs w:val="22"/>
        </w:rPr>
        <w:t xml:space="preserve">Сокол следует держать на уровне плеча при наборе раствора на штукатурную кельму и на уровень головы </w:t>
      </w:r>
      <w:proofErr w:type="spellStart"/>
      <w:r w:rsidRPr="00BA0E59">
        <w:rPr>
          <w:color w:val="000000"/>
          <w:sz w:val="28"/>
          <w:szCs w:val="22"/>
        </w:rPr>
        <w:t>работвающего</w:t>
      </w:r>
      <w:proofErr w:type="spellEnd"/>
      <w:r w:rsidRPr="00BA0E59">
        <w:rPr>
          <w:color w:val="000000"/>
          <w:sz w:val="28"/>
          <w:szCs w:val="22"/>
        </w:rPr>
        <w:t xml:space="preserve"> подносить </w:t>
      </w:r>
      <w:proofErr w:type="spellStart"/>
      <w:r w:rsidRPr="00BA0E59">
        <w:rPr>
          <w:color w:val="000000"/>
          <w:sz w:val="28"/>
          <w:szCs w:val="22"/>
        </w:rPr>
        <w:t>соколв</w:t>
      </w:r>
      <w:proofErr w:type="spellEnd"/>
      <w:r w:rsidRPr="00BA0E59">
        <w:rPr>
          <w:color w:val="000000"/>
          <w:sz w:val="28"/>
          <w:szCs w:val="22"/>
        </w:rPr>
        <w:t xml:space="preserve"> момент набрасывания, обязательно под местом набрасывания раствора, что бы падающий раствор с потолка падал </w:t>
      </w:r>
      <w:proofErr w:type="gramStart"/>
      <w:r w:rsidRPr="00BA0E59">
        <w:rPr>
          <w:color w:val="000000"/>
          <w:sz w:val="28"/>
          <w:szCs w:val="22"/>
        </w:rPr>
        <w:t>на</w:t>
      </w:r>
      <w:proofErr w:type="gramEnd"/>
      <w:r w:rsidRPr="00BA0E59">
        <w:rPr>
          <w:color w:val="000000"/>
          <w:sz w:val="28"/>
          <w:szCs w:val="22"/>
        </w:rPr>
        <w:t xml:space="preserve"> сокол. Когда набрасываем раствор от себя, взмах штукатурной кельмой направлен вперед и броски раствора </w:t>
      </w:r>
      <w:proofErr w:type="spellStart"/>
      <w:r w:rsidRPr="00BA0E59">
        <w:rPr>
          <w:color w:val="000000"/>
          <w:sz w:val="28"/>
          <w:szCs w:val="22"/>
        </w:rPr>
        <w:t>ложаться</w:t>
      </w:r>
      <w:proofErr w:type="spellEnd"/>
      <w:r w:rsidRPr="00BA0E59">
        <w:rPr>
          <w:color w:val="000000"/>
          <w:sz w:val="28"/>
          <w:szCs w:val="22"/>
        </w:rPr>
        <w:t xml:space="preserve"> перед штукатуром. Если броски делаем над собой, то раствор ложиться почти над головой, но взмах штукатурной кельмой должен быть направлен немного вправо. Примыкающие друг к другу или к потолку стены образуют углы, или так называемые лузги, которые должны быть острыми и совершенно ровными. При оштукатуривании добиться этого позволяет натирка в таких местах штукатурки при помощи обычных или треугольных (фасонных) </w:t>
      </w:r>
      <w:proofErr w:type="spellStart"/>
      <w:r w:rsidRPr="00BA0E59">
        <w:rPr>
          <w:color w:val="000000"/>
          <w:sz w:val="28"/>
          <w:szCs w:val="22"/>
        </w:rPr>
        <w:t>полутерков</w:t>
      </w:r>
      <w:proofErr w:type="spellEnd"/>
      <w:r w:rsidRPr="00BA0E59">
        <w:rPr>
          <w:color w:val="000000"/>
          <w:sz w:val="28"/>
          <w:szCs w:val="22"/>
        </w:rPr>
        <w:t xml:space="preserve"> и тщательная притирка теркой.</w:t>
      </w:r>
    </w:p>
    <w:p w:rsidR="006050CB" w:rsidRPr="00BA0E59" w:rsidRDefault="006050CB" w:rsidP="006050CB">
      <w:pPr>
        <w:pStyle w:val="a7"/>
        <w:shd w:val="clear" w:color="auto" w:fill="FFFFFF"/>
        <w:spacing w:before="0" w:beforeAutospacing="0" w:after="0" w:afterAutospacing="0"/>
        <w:rPr>
          <w:rFonts w:ascii="Arial" w:hAnsi="Arial" w:cs="Arial"/>
          <w:color w:val="000000"/>
          <w:szCs w:val="21"/>
        </w:rPr>
      </w:pPr>
      <w:r w:rsidRPr="00BA0E59">
        <w:rPr>
          <w:rFonts w:ascii="Arial" w:hAnsi="Arial" w:cs="Arial"/>
          <w:noProof/>
          <w:color w:val="000000"/>
          <w:szCs w:val="21"/>
        </w:rPr>
        <w:lastRenderedPageBreak/>
        <w:drawing>
          <wp:inline distT="0" distB="0" distL="0" distR="0">
            <wp:extent cx="2990850" cy="1390650"/>
            <wp:effectExtent l="19050" t="0" r="0" b="0"/>
            <wp:docPr id="61" name="Рисунок 61" descr="hello_html_5e6ef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ello_html_5e6ef265.jpg"/>
                    <pic:cNvPicPr>
                      <a:picLocks noChangeAspect="1" noChangeArrowheads="1"/>
                    </pic:cNvPicPr>
                  </pic:nvPicPr>
                  <pic:blipFill>
                    <a:blip r:embed="rId27"/>
                    <a:srcRect/>
                    <a:stretch>
                      <a:fillRect/>
                    </a:stretch>
                  </pic:blipFill>
                  <pic:spPr bwMode="auto">
                    <a:xfrm>
                      <a:off x="0" y="0"/>
                      <a:ext cx="2990850" cy="1390650"/>
                    </a:xfrm>
                    <a:prstGeom prst="rect">
                      <a:avLst/>
                    </a:prstGeom>
                    <a:noFill/>
                    <a:ln w="9525">
                      <a:noFill/>
                      <a:miter lim="800000"/>
                      <a:headEnd/>
                      <a:tailEnd/>
                    </a:ln>
                  </pic:spPr>
                </pic:pic>
              </a:graphicData>
            </a:graphic>
          </wp:inline>
        </w:drawing>
      </w:r>
    </w:p>
    <w:p w:rsidR="006050CB" w:rsidRPr="00BA0E59" w:rsidRDefault="006050CB" w:rsidP="006050CB">
      <w:pPr>
        <w:pStyle w:val="a7"/>
        <w:shd w:val="clear" w:color="auto" w:fill="FFFFFF"/>
        <w:spacing w:before="0" w:beforeAutospacing="0" w:after="0" w:afterAutospacing="0"/>
        <w:rPr>
          <w:rFonts w:ascii="Arial" w:hAnsi="Arial" w:cs="Arial"/>
          <w:color w:val="000000"/>
          <w:szCs w:val="21"/>
        </w:rPr>
      </w:pPr>
    </w:p>
    <w:p w:rsidR="006050CB" w:rsidRPr="00E41D4C" w:rsidRDefault="006050CB" w:rsidP="006050CB">
      <w:pPr>
        <w:pStyle w:val="a7"/>
        <w:shd w:val="clear" w:color="auto" w:fill="FFFFFF"/>
        <w:spacing w:before="0" w:beforeAutospacing="0" w:after="0" w:afterAutospacing="0"/>
        <w:rPr>
          <w:rFonts w:ascii="Arial" w:hAnsi="Arial" w:cs="Arial"/>
          <w:b/>
          <w:color w:val="000000"/>
          <w:sz w:val="32"/>
          <w:szCs w:val="21"/>
        </w:rPr>
      </w:pPr>
      <w:r w:rsidRPr="00E41D4C">
        <w:rPr>
          <w:b/>
          <w:color w:val="000000"/>
          <w:szCs w:val="16"/>
        </w:rPr>
        <w:t>10</w:t>
      </w:r>
    </w:p>
    <w:p w:rsidR="006050CB" w:rsidRPr="00BA0E59" w:rsidRDefault="006050CB" w:rsidP="006050CB">
      <w:pPr>
        <w:pStyle w:val="a7"/>
        <w:shd w:val="clear" w:color="auto" w:fill="FFFFFF"/>
        <w:spacing w:before="0" w:beforeAutospacing="0" w:after="0" w:afterAutospacing="0"/>
        <w:rPr>
          <w:rFonts w:ascii="Arial" w:hAnsi="Arial" w:cs="Arial"/>
          <w:b/>
          <w:color w:val="000000"/>
          <w:sz w:val="28"/>
          <w:szCs w:val="21"/>
        </w:rPr>
      </w:pPr>
      <w:r w:rsidRPr="00BA0E59">
        <w:rPr>
          <w:b/>
          <w:color w:val="000000"/>
          <w:sz w:val="28"/>
          <w:szCs w:val="21"/>
        </w:rPr>
        <w:t xml:space="preserve">Нанесение </w:t>
      </w:r>
      <w:proofErr w:type="spellStart"/>
      <w:r w:rsidRPr="00BA0E59">
        <w:rPr>
          <w:b/>
          <w:color w:val="000000"/>
          <w:sz w:val="28"/>
          <w:szCs w:val="21"/>
        </w:rPr>
        <w:t>накрывочного</w:t>
      </w:r>
      <w:proofErr w:type="spellEnd"/>
      <w:r w:rsidRPr="00BA0E59">
        <w:rPr>
          <w:b/>
          <w:color w:val="000000"/>
          <w:sz w:val="28"/>
          <w:szCs w:val="21"/>
        </w:rPr>
        <w:t xml:space="preserve"> раствора</w:t>
      </w:r>
    </w:p>
    <w:p w:rsidR="006050CB" w:rsidRPr="00BA0E59" w:rsidRDefault="006050CB" w:rsidP="006050CB">
      <w:pPr>
        <w:pStyle w:val="a7"/>
        <w:shd w:val="clear" w:color="auto" w:fill="FFFFFF"/>
        <w:spacing w:before="0" w:beforeAutospacing="0" w:after="0" w:afterAutospacing="0"/>
        <w:rPr>
          <w:rFonts w:ascii="Arial" w:hAnsi="Arial" w:cs="Arial"/>
          <w:color w:val="000000"/>
          <w:szCs w:val="21"/>
        </w:rPr>
      </w:pPr>
    </w:p>
    <w:p w:rsidR="006050CB" w:rsidRPr="00BA0E59" w:rsidRDefault="006050CB" w:rsidP="006050CB">
      <w:pPr>
        <w:pStyle w:val="a7"/>
        <w:shd w:val="clear" w:color="auto" w:fill="FFFFFF"/>
        <w:spacing w:before="0" w:beforeAutospacing="0" w:after="0" w:afterAutospacing="0"/>
        <w:rPr>
          <w:rFonts w:ascii="Arial" w:hAnsi="Arial" w:cs="Arial"/>
          <w:color w:val="000000"/>
          <w:szCs w:val="21"/>
        </w:rPr>
      </w:pPr>
      <w:proofErr w:type="spellStart"/>
      <w:r w:rsidRPr="00BA0E59">
        <w:rPr>
          <w:color w:val="000000"/>
          <w:sz w:val="28"/>
          <w:szCs w:val="22"/>
        </w:rPr>
        <w:t>Накрывка</w:t>
      </w:r>
      <w:proofErr w:type="spellEnd"/>
      <w:r w:rsidRPr="00BA0E59">
        <w:rPr>
          <w:color w:val="000000"/>
          <w:sz w:val="28"/>
          <w:szCs w:val="22"/>
        </w:rPr>
        <w:t xml:space="preserve"> - третий слой штукатурки. Готовим ее на мелком песке до сметанообразной густоты, просеивая через сито с ячейками 1,5 X 1,5 мм. Раствор </w:t>
      </w:r>
      <w:proofErr w:type="spellStart"/>
      <w:r w:rsidRPr="00BA0E59">
        <w:rPr>
          <w:color w:val="000000"/>
          <w:sz w:val="28"/>
          <w:szCs w:val="22"/>
        </w:rPr>
        <w:t>накрывки</w:t>
      </w:r>
      <w:proofErr w:type="spellEnd"/>
      <w:r w:rsidRPr="00BA0E59">
        <w:rPr>
          <w:color w:val="000000"/>
          <w:sz w:val="28"/>
          <w:szCs w:val="22"/>
        </w:rPr>
        <w:t xml:space="preserve"> можно сначала набрасывать, а затем разравнивать или прямо с сокола намазывать и разравнивать как можно ровнее.</w:t>
      </w:r>
    </w:p>
    <w:p w:rsidR="006050CB" w:rsidRPr="00BA0E59" w:rsidRDefault="006050CB" w:rsidP="006050CB">
      <w:pPr>
        <w:pStyle w:val="a7"/>
        <w:shd w:val="clear" w:color="auto" w:fill="FFFFFF"/>
        <w:spacing w:before="0" w:beforeAutospacing="0" w:after="0" w:afterAutospacing="0"/>
        <w:rPr>
          <w:rFonts w:ascii="Arial" w:hAnsi="Arial" w:cs="Arial"/>
          <w:color w:val="000000"/>
          <w:szCs w:val="21"/>
        </w:rPr>
      </w:pPr>
      <w:r w:rsidRPr="00BA0E59">
        <w:rPr>
          <w:color w:val="000000"/>
          <w:sz w:val="28"/>
          <w:szCs w:val="22"/>
        </w:rPr>
        <w:t>Если штукатурку заглаживают гладилкой (</w:t>
      </w:r>
      <w:proofErr w:type="spellStart"/>
      <w:r w:rsidRPr="00BA0E59">
        <w:rPr>
          <w:color w:val="000000"/>
          <w:sz w:val="28"/>
          <w:szCs w:val="22"/>
        </w:rPr>
        <w:t>полутерком</w:t>
      </w:r>
      <w:proofErr w:type="spellEnd"/>
      <w:r w:rsidRPr="00BA0E59">
        <w:rPr>
          <w:color w:val="000000"/>
          <w:sz w:val="28"/>
          <w:szCs w:val="22"/>
        </w:rPr>
        <w:t xml:space="preserve">, обитым резиной), то эту операцию выполняют во время разравнивания, если же затирают - то после того, как раствор </w:t>
      </w:r>
      <w:proofErr w:type="gramStart"/>
      <w:r w:rsidRPr="00BA0E59">
        <w:rPr>
          <w:color w:val="000000"/>
          <w:sz w:val="28"/>
          <w:szCs w:val="22"/>
        </w:rPr>
        <w:t>схватится</w:t>
      </w:r>
      <w:proofErr w:type="gramEnd"/>
      <w:r w:rsidRPr="00BA0E59">
        <w:rPr>
          <w:color w:val="000000"/>
          <w:sz w:val="28"/>
          <w:szCs w:val="22"/>
        </w:rPr>
        <w:t xml:space="preserve"> или слегка подсохнет.</w:t>
      </w:r>
    </w:p>
    <w:p w:rsidR="006050CB" w:rsidRPr="00BA0E59" w:rsidRDefault="006050CB" w:rsidP="006050CB">
      <w:pPr>
        <w:pStyle w:val="a7"/>
        <w:shd w:val="clear" w:color="auto" w:fill="FFFFFF"/>
        <w:spacing w:before="0" w:beforeAutospacing="0" w:after="0" w:afterAutospacing="0"/>
        <w:jc w:val="center"/>
        <w:rPr>
          <w:rFonts w:ascii="Arial" w:hAnsi="Arial" w:cs="Arial"/>
          <w:b/>
          <w:color w:val="000000"/>
          <w:szCs w:val="21"/>
        </w:rPr>
      </w:pPr>
      <w:r w:rsidRPr="00BA0E59">
        <w:rPr>
          <w:rFonts w:ascii="Arial" w:hAnsi="Arial" w:cs="Arial"/>
          <w:b/>
          <w:noProof/>
          <w:color w:val="000000"/>
          <w:szCs w:val="21"/>
        </w:rPr>
        <w:drawing>
          <wp:inline distT="0" distB="0" distL="0" distR="0">
            <wp:extent cx="1238250" cy="942975"/>
            <wp:effectExtent l="19050" t="0" r="0" b="0"/>
            <wp:docPr id="62" name="Рисунок 62" descr="hello_html_4143c3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ello_html_4143c3f5.jpg"/>
                    <pic:cNvPicPr>
                      <a:picLocks noChangeAspect="1" noChangeArrowheads="1"/>
                    </pic:cNvPicPr>
                  </pic:nvPicPr>
                  <pic:blipFill>
                    <a:blip r:embed="rId28"/>
                    <a:srcRect/>
                    <a:stretch>
                      <a:fillRect/>
                    </a:stretch>
                  </pic:blipFill>
                  <pic:spPr bwMode="auto">
                    <a:xfrm>
                      <a:off x="0" y="0"/>
                      <a:ext cx="1238250" cy="942975"/>
                    </a:xfrm>
                    <a:prstGeom prst="rect">
                      <a:avLst/>
                    </a:prstGeom>
                    <a:noFill/>
                    <a:ln w="9525">
                      <a:noFill/>
                      <a:miter lim="800000"/>
                      <a:headEnd/>
                      <a:tailEnd/>
                    </a:ln>
                  </pic:spPr>
                </pic:pic>
              </a:graphicData>
            </a:graphic>
          </wp:inline>
        </w:drawing>
      </w:r>
    </w:p>
    <w:p w:rsidR="006050CB" w:rsidRPr="00E41D4C" w:rsidRDefault="006050CB" w:rsidP="006050CB">
      <w:pPr>
        <w:pStyle w:val="a7"/>
        <w:shd w:val="clear" w:color="auto" w:fill="FFFFFF"/>
        <w:spacing w:before="0" w:beforeAutospacing="0" w:after="0" w:afterAutospacing="0"/>
        <w:rPr>
          <w:rFonts w:ascii="Arial" w:hAnsi="Arial" w:cs="Arial"/>
          <w:b/>
          <w:color w:val="000000"/>
          <w:sz w:val="28"/>
          <w:szCs w:val="21"/>
        </w:rPr>
      </w:pPr>
      <w:r w:rsidRPr="00E41D4C">
        <w:rPr>
          <w:b/>
          <w:color w:val="000000"/>
          <w:sz w:val="22"/>
          <w:szCs w:val="16"/>
        </w:rPr>
        <w:t>11</w:t>
      </w:r>
    </w:p>
    <w:p w:rsidR="006050CB" w:rsidRPr="00BA0E59" w:rsidRDefault="006050CB" w:rsidP="006050CB">
      <w:pPr>
        <w:pStyle w:val="a7"/>
        <w:shd w:val="clear" w:color="auto" w:fill="FFFFFF"/>
        <w:spacing w:before="0" w:beforeAutospacing="0" w:after="0" w:afterAutospacing="0"/>
        <w:rPr>
          <w:rFonts w:ascii="Arial" w:hAnsi="Arial" w:cs="Arial"/>
          <w:b/>
          <w:color w:val="000000"/>
          <w:sz w:val="28"/>
          <w:szCs w:val="21"/>
        </w:rPr>
      </w:pPr>
      <w:r w:rsidRPr="00BA0E59">
        <w:rPr>
          <w:b/>
          <w:color w:val="000000"/>
          <w:sz w:val="28"/>
          <w:szCs w:val="21"/>
        </w:rPr>
        <w:t>Оштукатуривание нижней части стен</w:t>
      </w:r>
    </w:p>
    <w:p w:rsidR="006050CB" w:rsidRPr="00BA0E59" w:rsidRDefault="006050CB" w:rsidP="006050CB">
      <w:pPr>
        <w:pStyle w:val="a7"/>
        <w:shd w:val="clear" w:color="auto" w:fill="FFFFFF"/>
        <w:spacing w:before="0" w:beforeAutospacing="0" w:after="0" w:afterAutospacing="0"/>
        <w:rPr>
          <w:rFonts w:ascii="Arial" w:hAnsi="Arial" w:cs="Arial"/>
          <w:color w:val="000000"/>
          <w:sz w:val="28"/>
          <w:szCs w:val="21"/>
        </w:rPr>
      </w:pPr>
      <w:r w:rsidRPr="00BA0E59">
        <w:rPr>
          <w:color w:val="000000"/>
          <w:sz w:val="28"/>
          <w:szCs w:val="21"/>
        </w:rPr>
        <w:t xml:space="preserve">Оштукатуривание нижней части стен </w:t>
      </w:r>
      <w:proofErr w:type="gramStart"/>
      <w:r w:rsidRPr="00BA0E59">
        <w:rPr>
          <w:color w:val="000000"/>
          <w:sz w:val="28"/>
          <w:szCs w:val="21"/>
        </w:rPr>
        <w:t>выполняем</w:t>
      </w:r>
      <w:proofErr w:type="gramEnd"/>
      <w:r w:rsidRPr="00BA0E59">
        <w:rPr>
          <w:color w:val="000000"/>
          <w:sz w:val="28"/>
          <w:szCs w:val="21"/>
        </w:rPr>
        <w:t xml:space="preserve"> так же как и верхней.</w:t>
      </w:r>
    </w:p>
    <w:p w:rsidR="006050CB" w:rsidRDefault="006050CB" w:rsidP="006050CB">
      <w:pPr>
        <w:pStyle w:val="a7"/>
        <w:shd w:val="clear" w:color="auto" w:fill="FFFFFF"/>
        <w:spacing w:before="0" w:beforeAutospacing="0" w:after="0" w:afterAutospacing="0"/>
        <w:jc w:val="center"/>
        <w:rPr>
          <w:rFonts w:ascii="Arial" w:hAnsi="Arial" w:cs="Arial"/>
          <w:color w:val="000000"/>
          <w:szCs w:val="21"/>
        </w:rPr>
      </w:pPr>
      <w:r w:rsidRPr="00BA0E59">
        <w:rPr>
          <w:rFonts w:ascii="Arial" w:hAnsi="Arial" w:cs="Arial"/>
          <w:noProof/>
          <w:color w:val="000000"/>
          <w:szCs w:val="21"/>
        </w:rPr>
        <w:drawing>
          <wp:inline distT="0" distB="0" distL="0" distR="0">
            <wp:extent cx="1628775" cy="1114425"/>
            <wp:effectExtent l="19050" t="0" r="9525" b="0"/>
            <wp:docPr id="63" name="Рисунок 63" descr="hello_html_m7cdf2a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ello_html_m7cdf2a4f.jpg"/>
                    <pic:cNvPicPr>
                      <a:picLocks noChangeAspect="1" noChangeArrowheads="1"/>
                    </pic:cNvPicPr>
                  </pic:nvPicPr>
                  <pic:blipFill>
                    <a:blip r:embed="rId29"/>
                    <a:srcRect/>
                    <a:stretch>
                      <a:fillRect/>
                    </a:stretch>
                  </pic:blipFill>
                  <pic:spPr bwMode="auto">
                    <a:xfrm>
                      <a:off x="0" y="0"/>
                      <a:ext cx="1628775" cy="1114425"/>
                    </a:xfrm>
                    <a:prstGeom prst="rect">
                      <a:avLst/>
                    </a:prstGeom>
                    <a:noFill/>
                    <a:ln w="9525">
                      <a:noFill/>
                      <a:miter lim="800000"/>
                      <a:headEnd/>
                      <a:tailEnd/>
                    </a:ln>
                  </pic:spPr>
                </pic:pic>
              </a:graphicData>
            </a:graphic>
          </wp:inline>
        </w:drawing>
      </w:r>
    </w:p>
    <w:p w:rsidR="006050CB" w:rsidRDefault="006050CB" w:rsidP="006050CB">
      <w:pPr>
        <w:pStyle w:val="a7"/>
        <w:shd w:val="clear" w:color="auto" w:fill="FFFFFF"/>
        <w:spacing w:before="0" w:beforeAutospacing="0" w:after="0" w:afterAutospacing="0"/>
        <w:jc w:val="center"/>
        <w:rPr>
          <w:rFonts w:ascii="Arial" w:hAnsi="Arial" w:cs="Arial"/>
          <w:color w:val="000000"/>
          <w:szCs w:val="21"/>
        </w:rPr>
      </w:pPr>
    </w:p>
    <w:p w:rsidR="006050CB" w:rsidRDefault="006050CB" w:rsidP="006050CB">
      <w:pPr>
        <w:pStyle w:val="a7"/>
        <w:shd w:val="clear" w:color="auto" w:fill="FFFFFF"/>
        <w:spacing w:before="0" w:beforeAutospacing="0" w:after="0" w:afterAutospacing="0"/>
        <w:jc w:val="center"/>
        <w:rPr>
          <w:rFonts w:ascii="Arial" w:hAnsi="Arial" w:cs="Arial"/>
          <w:color w:val="000000"/>
          <w:szCs w:val="21"/>
        </w:rPr>
      </w:pPr>
    </w:p>
    <w:p w:rsidR="006050CB" w:rsidRDefault="006050CB" w:rsidP="006050CB">
      <w:pPr>
        <w:pStyle w:val="a7"/>
        <w:shd w:val="clear" w:color="auto" w:fill="FFFFFF"/>
        <w:spacing w:before="0" w:beforeAutospacing="0" w:after="0" w:afterAutospacing="0"/>
        <w:jc w:val="center"/>
        <w:rPr>
          <w:rFonts w:ascii="Arial" w:hAnsi="Arial" w:cs="Arial"/>
          <w:color w:val="000000"/>
          <w:szCs w:val="21"/>
        </w:rPr>
      </w:pPr>
    </w:p>
    <w:p w:rsidR="006050CB" w:rsidRDefault="006050CB" w:rsidP="00C33A94">
      <w:pPr>
        <w:pStyle w:val="a7"/>
        <w:shd w:val="clear" w:color="auto" w:fill="FFFFFF"/>
        <w:spacing w:before="0" w:beforeAutospacing="0" w:after="0" w:afterAutospacing="0"/>
        <w:rPr>
          <w:rFonts w:ascii="Arial" w:hAnsi="Arial" w:cs="Arial"/>
          <w:color w:val="000000"/>
          <w:szCs w:val="21"/>
        </w:rPr>
      </w:pPr>
    </w:p>
    <w:p w:rsidR="006050CB" w:rsidRDefault="006050CB" w:rsidP="006050CB">
      <w:pPr>
        <w:pStyle w:val="a7"/>
        <w:shd w:val="clear" w:color="auto" w:fill="FFFFFF"/>
        <w:spacing w:before="0" w:beforeAutospacing="0" w:after="0" w:afterAutospacing="0"/>
        <w:jc w:val="center"/>
        <w:rPr>
          <w:rFonts w:ascii="Arial" w:hAnsi="Arial" w:cs="Arial"/>
          <w:color w:val="000000"/>
          <w:szCs w:val="21"/>
        </w:rPr>
      </w:pPr>
    </w:p>
    <w:p w:rsidR="006050CB" w:rsidRPr="006050CB" w:rsidRDefault="006050CB" w:rsidP="006050CB">
      <w:pPr>
        <w:pStyle w:val="a"/>
        <w:numPr>
          <w:ilvl w:val="0"/>
          <w:numId w:val="1"/>
        </w:numPr>
        <w:spacing w:after="0" w:line="240" w:lineRule="auto"/>
        <w:textAlignment w:val="baseline"/>
        <w:outlineLvl w:val="4"/>
        <w:rPr>
          <w:rFonts w:ascii="inherit" w:eastAsia="Times New Roman" w:hAnsi="inherit" w:cs="Arial"/>
          <w:b/>
          <w:bCs/>
          <w:color w:val="000000"/>
          <w:sz w:val="37"/>
          <w:szCs w:val="15"/>
          <w:bdr w:val="none" w:sz="0" w:space="0" w:color="auto" w:frame="1"/>
        </w:rPr>
      </w:pPr>
      <w:r w:rsidRPr="006050CB">
        <w:rPr>
          <w:rFonts w:ascii="inherit" w:eastAsia="Times New Roman" w:hAnsi="inherit" w:cs="Arial"/>
          <w:b/>
          <w:bCs/>
          <w:color w:val="000000"/>
          <w:sz w:val="37"/>
          <w:szCs w:val="15"/>
          <w:bdr w:val="none" w:sz="0" w:space="0" w:color="auto" w:frame="1"/>
        </w:rPr>
        <w:t>Контроль качества штукатурных работ</w:t>
      </w:r>
    </w:p>
    <w:p w:rsidR="006050CB" w:rsidRDefault="006050CB" w:rsidP="006050CB">
      <w:pPr>
        <w:pStyle w:val="a7"/>
        <w:shd w:val="clear" w:color="auto" w:fill="FFFFFF"/>
        <w:spacing w:before="0" w:beforeAutospacing="0" w:after="258" w:afterAutospacing="0"/>
        <w:rPr>
          <w:rFonts w:ascii="Roboto-Regular" w:hAnsi="Roboto-Regular"/>
          <w:color w:val="000000"/>
          <w:sz w:val="20"/>
          <w:szCs w:val="20"/>
        </w:rPr>
      </w:pPr>
    </w:p>
    <w:p w:rsidR="006050CB" w:rsidRDefault="006050CB" w:rsidP="006050CB">
      <w:pPr>
        <w:pStyle w:val="a7"/>
        <w:shd w:val="clear" w:color="auto" w:fill="FFFFFF"/>
        <w:spacing w:before="0" w:beforeAutospacing="0" w:after="258" w:afterAutospacing="0"/>
        <w:rPr>
          <w:rFonts w:ascii="Roboto-Regular" w:hAnsi="Roboto-Regular"/>
          <w:color w:val="000000"/>
          <w:sz w:val="20"/>
          <w:szCs w:val="20"/>
        </w:rPr>
      </w:pPr>
    </w:p>
    <w:p w:rsidR="006050CB" w:rsidRPr="00C33A94" w:rsidRDefault="006050CB" w:rsidP="006050CB">
      <w:pPr>
        <w:pStyle w:val="a7"/>
        <w:rPr>
          <w:rFonts w:ascii="Arial" w:hAnsi="Arial" w:cs="Arial"/>
          <w:color w:val="000000"/>
          <w:sz w:val="28"/>
          <w:szCs w:val="22"/>
        </w:rPr>
      </w:pPr>
      <w:r w:rsidRPr="00C33A94">
        <w:rPr>
          <w:rFonts w:ascii="Arial" w:hAnsi="Arial" w:cs="Arial"/>
          <w:color w:val="000000"/>
          <w:sz w:val="28"/>
          <w:szCs w:val="22"/>
        </w:rPr>
        <w:t xml:space="preserve">Нужно следить, чтобы штукатурка имела прочное сцепление с оштукатуриваемой поверхностью и не отслаивалась от нее. Отдельные слои намета не должны расслаиваться, а места примыкания старой штукатурки </w:t>
      </w:r>
      <w:proofErr w:type="gramStart"/>
      <w:r w:rsidRPr="00C33A94">
        <w:rPr>
          <w:rFonts w:ascii="Arial" w:hAnsi="Arial" w:cs="Arial"/>
          <w:color w:val="000000"/>
          <w:sz w:val="28"/>
          <w:szCs w:val="22"/>
        </w:rPr>
        <w:t>к</w:t>
      </w:r>
      <w:proofErr w:type="gramEnd"/>
      <w:r w:rsidRPr="00C33A94">
        <w:rPr>
          <w:rFonts w:ascii="Arial" w:hAnsi="Arial" w:cs="Arial"/>
          <w:color w:val="000000"/>
          <w:sz w:val="28"/>
          <w:szCs w:val="22"/>
        </w:rPr>
        <w:t xml:space="preserve"> новой не должны выделяться. Прочность сцепления отдельных слоев намета между собой, а также сцепление намета с оштукатуренной поверхностью проверяются </w:t>
      </w:r>
      <w:r w:rsidRPr="00C33A94">
        <w:rPr>
          <w:rFonts w:ascii="Arial" w:hAnsi="Arial" w:cs="Arial"/>
          <w:color w:val="000000"/>
          <w:sz w:val="28"/>
          <w:szCs w:val="22"/>
        </w:rPr>
        <w:lastRenderedPageBreak/>
        <w:t xml:space="preserve">путем легкого простукивания штукатурки. Глухой звук указывает на отсутствие сцепления; в этих местах штукатурный слой должен быть вырублен и заменен новым. Фактура штукатурки за исключением специальных ее видов должна быть мелкозернистой и гладкой. </w:t>
      </w:r>
      <w:proofErr w:type="gramStart"/>
      <w:r w:rsidRPr="00C33A94">
        <w:rPr>
          <w:rFonts w:ascii="Arial" w:hAnsi="Arial" w:cs="Arial"/>
          <w:color w:val="000000"/>
          <w:sz w:val="28"/>
          <w:szCs w:val="22"/>
        </w:rPr>
        <w:t xml:space="preserve">На поверхности штукатурки </w:t>
      </w:r>
      <w:r w:rsidRPr="00C33A94">
        <w:rPr>
          <w:rFonts w:ascii="Arial" w:hAnsi="Arial" w:cs="Arial"/>
          <w:color w:val="000000"/>
          <w:sz w:val="36"/>
          <w:szCs w:val="22"/>
        </w:rPr>
        <w:t xml:space="preserve">не </w:t>
      </w:r>
      <w:r w:rsidRPr="00C33A94">
        <w:rPr>
          <w:rFonts w:ascii="Arial" w:hAnsi="Arial" w:cs="Arial"/>
          <w:color w:val="000000"/>
          <w:sz w:val="28"/>
          <w:szCs w:val="22"/>
        </w:rPr>
        <w:t xml:space="preserve">допускаются: трещины, бугорки, раковины, </w:t>
      </w:r>
      <w:proofErr w:type="spellStart"/>
      <w:r w:rsidRPr="00C33A94">
        <w:rPr>
          <w:rFonts w:ascii="Arial" w:hAnsi="Arial" w:cs="Arial"/>
          <w:color w:val="000000"/>
          <w:sz w:val="28"/>
          <w:szCs w:val="22"/>
        </w:rPr>
        <w:t>дутики</w:t>
      </w:r>
      <w:proofErr w:type="spellEnd"/>
      <w:r w:rsidRPr="00C33A94">
        <w:rPr>
          <w:rFonts w:ascii="Arial" w:hAnsi="Arial" w:cs="Arial"/>
          <w:color w:val="000000"/>
          <w:sz w:val="28"/>
          <w:szCs w:val="22"/>
        </w:rPr>
        <w:t xml:space="preserve">, </w:t>
      </w:r>
      <w:proofErr w:type="spellStart"/>
      <w:r w:rsidRPr="00C33A94">
        <w:rPr>
          <w:rFonts w:ascii="Arial" w:hAnsi="Arial" w:cs="Arial"/>
          <w:color w:val="000000"/>
          <w:sz w:val="28"/>
          <w:szCs w:val="22"/>
        </w:rPr>
        <w:t>грубошероховатая</w:t>
      </w:r>
      <w:proofErr w:type="spellEnd"/>
      <w:r w:rsidRPr="00C33A94">
        <w:rPr>
          <w:rFonts w:ascii="Arial" w:hAnsi="Arial" w:cs="Arial"/>
          <w:color w:val="000000"/>
          <w:sz w:val="28"/>
          <w:szCs w:val="22"/>
        </w:rPr>
        <w:t xml:space="preserve"> фактура, пропуски (неоштукатуренные места в подоконниках, плинтусах, приборах отопления, санитарно-технических устройствах и др.).</w:t>
      </w:r>
      <w:proofErr w:type="gramEnd"/>
      <w:r w:rsidRPr="00C33A94">
        <w:rPr>
          <w:rFonts w:ascii="Arial" w:hAnsi="Arial" w:cs="Arial"/>
          <w:color w:val="000000"/>
          <w:sz w:val="28"/>
          <w:szCs w:val="22"/>
        </w:rPr>
        <w:t xml:space="preserve"> Перетертая штукатурка не должна иметь следов старой, не удаленной с поверхности краски, остатков обоев, грубых следов затирки в виде борозд, спиралей, полос или остатков крупного песка на поверхности, трещин, отслоений </w:t>
      </w:r>
      <w:proofErr w:type="spellStart"/>
      <w:r w:rsidRPr="00C33A94">
        <w:rPr>
          <w:rFonts w:ascii="Arial" w:hAnsi="Arial" w:cs="Arial"/>
          <w:color w:val="000000"/>
          <w:sz w:val="28"/>
          <w:szCs w:val="22"/>
        </w:rPr>
        <w:t>накрывочного</w:t>
      </w:r>
      <w:proofErr w:type="spellEnd"/>
      <w:r w:rsidRPr="00C33A94">
        <w:rPr>
          <w:rFonts w:ascii="Arial" w:hAnsi="Arial" w:cs="Arial"/>
          <w:color w:val="000000"/>
          <w:sz w:val="28"/>
          <w:szCs w:val="22"/>
        </w:rPr>
        <w:t xml:space="preserve"> слоя. При штукатурке «под правило» (улучшенной) должны быть выдержаны вертикальность и горизонтальность откосов, пилястр и т. п. При штукатурке «по маякам» (высококачественной), кроме того, должны быть соблюдены вертикальность стен и горизонтальность потолков. Тяги должны иметь правильные линии и поверхности, углы пересечения тяг должны быть точно очерчены.</w:t>
      </w:r>
    </w:p>
    <w:p w:rsidR="006050CB" w:rsidRPr="00C33A94" w:rsidRDefault="006050CB" w:rsidP="006050CB">
      <w:pPr>
        <w:pStyle w:val="a7"/>
        <w:rPr>
          <w:rFonts w:ascii="Arial" w:hAnsi="Arial" w:cs="Arial"/>
          <w:color w:val="000000"/>
          <w:sz w:val="28"/>
          <w:szCs w:val="22"/>
        </w:rPr>
      </w:pPr>
      <w:r w:rsidRPr="00C33A94">
        <w:rPr>
          <w:rFonts w:ascii="Arial" w:hAnsi="Arial" w:cs="Arial"/>
          <w:b/>
          <w:bCs/>
          <w:color w:val="000000"/>
          <w:sz w:val="28"/>
          <w:szCs w:val="22"/>
        </w:rPr>
        <w:t>Допустимые отклонения поверхностей по качеству в зависимости от разновидности штукатурки</w:t>
      </w:r>
    </w:p>
    <w:tbl>
      <w:tblPr>
        <w:tblW w:w="9765" w:type="dxa"/>
        <w:jc w:val="center"/>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tblPr>
      <w:tblGrid>
        <w:gridCol w:w="2691"/>
        <w:gridCol w:w="1850"/>
        <w:gridCol w:w="2472"/>
        <w:gridCol w:w="2752"/>
      </w:tblGrid>
      <w:tr w:rsidR="006050CB" w:rsidRPr="00C33A94" w:rsidTr="00F1709E">
        <w:trPr>
          <w:jc w:val="center"/>
        </w:trPr>
        <w:tc>
          <w:tcPr>
            <w:tcW w:w="277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050CB" w:rsidRPr="00C33A94" w:rsidRDefault="006050CB" w:rsidP="00F1709E">
            <w:pPr>
              <w:pStyle w:val="a7"/>
              <w:spacing w:before="0" w:beforeAutospacing="0" w:after="0" w:afterAutospacing="0"/>
              <w:jc w:val="center"/>
              <w:rPr>
                <w:sz w:val="32"/>
              </w:rPr>
            </w:pPr>
            <w:r w:rsidRPr="00C33A94">
              <w:rPr>
                <w:sz w:val="32"/>
              </w:rPr>
              <w:t>Отклонения</w:t>
            </w:r>
          </w:p>
        </w:tc>
        <w:tc>
          <w:tcPr>
            <w:tcW w:w="676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050CB" w:rsidRPr="00C33A94" w:rsidRDefault="006050CB" w:rsidP="00F1709E">
            <w:pPr>
              <w:pStyle w:val="a7"/>
              <w:spacing w:before="0" w:beforeAutospacing="0" w:after="0" w:afterAutospacing="0"/>
              <w:jc w:val="center"/>
              <w:rPr>
                <w:sz w:val="32"/>
              </w:rPr>
            </w:pPr>
            <w:r w:rsidRPr="00C33A94">
              <w:rPr>
                <w:sz w:val="32"/>
              </w:rPr>
              <w:t>Допустимые отклонения по качеству штукатурки</w:t>
            </w:r>
          </w:p>
        </w:tc>
      </w:tr>
      <w:tr w:rsidR="006050CB" w:rsidRPr="00C33A94" w:rsidTr="00F1709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050CB" w:rsidRPr="00C33A94" w:rsidRDefault="006050CB" w:rsidP="00F1709E">
            <w:pPr>
              <w:rPr>
                <w:sz w:val="32"/>
                <w:szCs w:val="24"/>
              </w:rPr>
            </w:pPr>
          </w:p>
        </w:tc>
        <w:tc>
          <w:tcPr>
            <w:tcW w:w="17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050CB" w:rsidRPr="00C33A94" w:rsidRDefault="006050CB" w:rsidP="00F1709E">
            <w:pPr>
              <w:pStyle w:val="a7"/>
              <w:spacing w:before="0" w:beforeAutospacing="0" w:after="0" w:afterAutospacing="0"/>
              <w:jc w:val="center"/>
              <w:rPr>
                <w:sz w:val="32"/>
              </w:rPr>
            </w:pPr>
            <w:r w:rsidRPr="00C33A94">
              <w:rPr>
                <w:sz w:val="32"/>
              </w:rPr>
              <w:t>простой</w:t>
            </w:r>
          </w:p>
        </w:tc>
        <w:tc>
          <w:tcPr>
            <w:tcW w:w="26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050CB" w:rsidRPr="00C33A94" w:rsidRDefault="006050CB" w:rsidP="00F1709E">
            <w:pPr>
              <w:pStyle w:val="a7"/>
              <w:spacing w:before="0" w:beforeAutospacing="0" w:after="0" w:afterAutospacing="0"/>
              <w:jc w:val="center"/>
              <w:rPr>
                <w:sz w:val="32"/>
              </w:rPr>
            </w:pPr>
            <w:r w:rsidRPr="00C33A94">
              <w:rPr>
                <w:sz w:val="32"/>
              </w:rPr>
              <w:t>улучшенной</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050CB" w:rsidRPr="00C33A94" w:rsidRDefault="006050CB" w:rsidP="00F1709E">
            <w:pPr>
              <w:pStyle w:val="a7"/>
              <w:spacing w:before="0" w:beforeAutospacing="0" w:after="0" w:afterAutospacing="0"/>
              <w:jc w:val="center"/>
              <w:rPr>
                <w:sz w:val="32"/>
              </w:rPr>
            </w:pPr>
            <w:r w:rsidRPr="00C33A94">
              <w:rPr>
                <w:sz w:val="32"/>
              </w:rPr>
              <w:t>высококачественно</w:t>
            </w:r>
          </w:p>
        </w:tc>
      </w:tr>
      <w:tr w:rsidR="006050CB" w:rsidRPr="00C33A94" w:rsidTr="00F1709E">
        <w:trPr>
          <w:trHeight w:val="540"/>
          <w:jc w:val="center"/>
        </w:trPr>
        <w:tc>
          <w:tcPr>
            <w:tcW w:w="2775"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rPr>
                <w:sz w:val="32"/>
              </w:rPr>
            </w:pPr>
            <w:r w:rsidRPr="00C33A94">
              <w:rPr>
                <w:sz w:val="32"/>
              </w:rPr>
              <w:t>Неровности поверхности (обнаруживаются при накладывании правила или шаблона длиной 2 м)</w:t>
            </w:r>
          </w:p>
        </w:tc>
        <w:tc>
          <w:tcPr>
            <w:tcW w:w="1770"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jc w:val="center"/>
              <w:rPr>
                <w:sz w:val="32"/>
              </w:rPr>
            </w:pPr>
            <w:r w:rsidRPr="00C33A94">
              <w:rPr>
                <w:sz w:val="32"/>
              </w:rPr>
              <w:t>Не более трех неровностей глубиной или высотой до 5 мм</w:t>
            </w:r>
          </w:p>
        </w:tc>
        <w:tc>
          <w:tcPr>
            <w:tcW w:w="2655"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rPr>
                <w:sz w:val="32"/>
              </w:rPr>
            </w:pPr>
            <w:r w:rsidRPr="00C33A94">
              <w:rPr>
                <w:sz w:val="32"/>
              </w:rPr>
              <w:t>Не более двух неровностей до 3 мм</w:t>
            </w:r>
          </w:p>
        </w:tc>
        <w:tc>
          <w:tcPr>
            <w:tcW w:w="2160"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rPr>
                <w:sz w:val="32"/>
              </w:rPr>
            </w:pPr>
            <w:r w:rsidRPr="00C33A94">
              <w:rPr>
                <w:sz w:val="32"/>
              </w:rPr>
              <w:t>Глубиной или высотой до 2 мм</w:t>
            </w:r>
          </w:p>
        </w:tc>
      </w:tr>
      <w:tr w:rsidR="006050CB" w:rsidRPr="00C33A94" w:rsidTr="00F1709E">
        <w:trPr>
          <w:trHeight w:val="540"/>
          <w:jc w:val="center"/>
        </w:trPr>
        <w:tc>
          <w:tcPr>
            <w:tcW w:w="2775"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rPr>
                <w:sz w:val="32"/>
              </w:rPr>
            </w:pPr>
            <w:r w:rsidRPr="00C33A94">
              <w:rPr>
                <w:sz w:val="32"/>
              </w:rPr>
              <w:t>Отклонение поверхности от вертикали</w:t>
            </w:r>
          </w:p>
        </w:tc>
        <w:tc>
          <w:tcPr>
            <w:tcW w:w="1770"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jc w:val="center"/>
              <w:rPr>
                <w:sz w:val="32"/>
              </w:rPr>
            </w:pPr>
            <w:r w:rsidRPr="00C33A94">
              <w:rPr>
                <w:sz w:val="32"/>
              </w:rPr>
              <w:t>15 мм на высоту помещения</w:t>
            </w:r>
          </w:p>
        </w:tc>
        <w:tc>
          <w:tcPr>
            <w:tcW w:w="2655"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rPr>
                <w:sz w:val="32"/>
              </w:rPr>
            </w:pPr>
            <w:r w:rsidRPr="00C33A94">
              <w:rPr>
                <w:sz w:val="32"/>
              </w:rPr>
              <w:t>2 мм на 1 м высоты, но не более 10 мм на всю высоту помещения</w:t>
            </w:r>
          </w:p>
        </w:tc>
        <w:tc>
          <w:tcPr>
            <w:tcW w:w="2160"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rPr>
                <w:sz w:val="32"/>
              </w:rPr>
            </w:pPr>
            <w:r w:rsidRPr="00C33A94">
              <w:rPr>
                <w:sz w:val="32"/>
              </w:rPr>
              <w:t>1 мм на 1 м высоты, но не более 5 мм на всю высоту помещения</w:t>
            </w:r>
          </w:p>
        </w:tc>
      </w:tr>
      <w:tr w:rsidR="006050CB" w:rsidRPr="00C33A94" w:rsidTr="00F1709E">
        <w:trPr>
          <w:trHeight w:val="945"/>
          <w:jc w:val="center"/>
        </w:trPr>
        <w:tc>
          <w:tcPr>
            <w:tcW w:w="2775"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rPr>
                <w:sz w:val="32"/>
              </w:rPr>
            </w:pPr>
            <w:r w:rsidRPr="00C33A94">
              <w:rPr>
                <w:sz w:val="32"/>
              </w:rPr>
              <w:t>То же, от горизонтали</w:t>
            </w:r>
          </w:p>
        </w:tc>
        <w:tc>
          <w:tcPr>
            <w:tcW w:w="1770"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jc w:val="center"/>
              <w:rPr>
                <w:sz w:val="32"/>
              </w:rPr>
            </w:pPr>
            <w:r w:rsidRPr="00C33A94">
              <w:rPr>
                <w:sz w:val="32"/>
              </w:rPr>
              <w:t>15 мм на все помещение</w:t>
            </w:r>
          </w:p>
        </w:tc>
        <w:tc>
          <w:tcPr>
            <w:tcW w:w="2655"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rPr>
                <w:sz w:val="32"/>
              </w:rPr>
            </w:pPr>
            <w:r w:rsidRPr="00C33A94">
              <w:rPr>
                <w:sz w:val="32"/>
              </w:rPr>
              <w:t xml:space="preserve">2 мм на 1 м длины, но не более 10 мм на всю длину </w:t>
            </w:r>
            <w:r w:rsidRPr="00C33A94">
              <w:rPr>
                <w:sz w:val="32"/>
              </w:rPr>
              <w:lastRenderedPageBreak/>
              <w:t>помещения или его часть, ограниченную прогонами, балками и т.п.</w:t>
            </w:r>
          </w:p>
        </w:tc>
        <w:tc>
          <w:tcPr>
            <w:tcW w:w="2160"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rPr>
                <w:sz w:val="32"/>
              </w:rPr>
            </w:pPr>
            <w:r w:rsidRPr="00C33A94">
              <w:rPr>
                <w:sz w:val="32"/>
              </w:rPr>
              <w:lastRenderedPageBreak/>
              <w:t xml:space="preserve">1 мм на 1 м длины, но не более 7 мм на всю длину </w:t>
            </w:r>
            <w:proofErr w:type="spellStart"/>
            <w:r w:rsidRPr="00C33A94">
              <w:rPr>
                <w:sz w:val="32"/>
              </w:rPr>
              <w:t>|помещения</w:t>
            </w:r>
            <w:proofErr w:type="spellEnd"/>
            <w:r w:rsidRPr="00C33A94">
              <w:rPr>
                <w:sz w:val="32"/>
              </w:rPr>
              <w:t xml:space="preserve"> или </w:t>
            </w:r>
            <w:r w:rsidRPr="00C33A94">
              <w:rPr>
                <w:sz w:val="32"/>
              </w:rPr>
              <w:lastRenderedPageBreak/>
              <w:t>его часть, ограниченную прогонами, балками и т.п.</w:t>
            </w:r>
          </w:p>
        </w:tc>
      </w:tr>
      <w:tr w:rsidR="006050CB" w:rsidRPr="00C33A94" w:rsidTr="00F1709E">
        <w:trPr>
          <w:trHeight w:val="735"/>
          <w:jc w:val="center"/>
        </w:trPr>
        <w:tc>
          <w:tcPr>
            <w:tcW w:w="2775"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rPr>
                <w:sz w:val="32"/>
              </w:rPr>
            </w:pPr>
            <w:r w:rsidRPr="00C33A94">
              <w:rPr>
                <w:sz w:val="32"/>
              </w:rPr>
              <w:lastRenderedPageBreak/>
              <w:t xml:space="preserve">Отклонения </w:t>
            </w:r>
            <w:proofErr w:type="spellStart"/>
            <w:r w:rsidRPr="00C33A94">
              <w:rPr>
                <w:sz w:val="32"/>
              </w:rPr>
              <w:t>лузг</w:t>
            </w:r>
            <w:proofErr w:type="spellEnd"/>
            <w:r w:rsidRPr="00C33A94">
              <w:rPr>
                <w:sz w:val="32"/>
              </w:rPr>
              <w:t xml:space="preserve">, </w:t>
            </w:r>
            <w:proofErr w:type="spellStart"/>
            <w:r w:rsidRPr="00C33A94">
              <w:rPr>
                <w:sz w:val="32"/>
              </w:rPr>
              <w:t>усенков</w:t>
            </w:r>
            <w:proofErr w:type="spellEnd"/>
            <w:r w:rsidRPr="00C33A94">
              <w:rPr>
                <w:sz w:val="32"/>
              </w:rPr>
              <w:t>, оконных и дверных откосов, пилястр, столбов и т.п. от вертикали и горизонтали</w:t>
            </w:r>
          </w:p>
        </w:tc>
        <w:tc>
          <w:tcPr>
            <w:tcW w:w="1770"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jc w:val="center"/>
              <w:rPr>
                <w:sz w:val="32"/>
              </w:rPr>
            </w:pPr>
            <w:r w:rsidRPr="00C33A94">
              <w:rPr>
                <w:sz w:val="32"/>
              </w:rPr>
              <w:t>10 мм на все помещение</w:t>
            </w:r>
          </w:p>
        </w:tc>
        <w:tc>
          <w:tcPr>
            <w:tcW w:w="2655"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rPr>
                <w:sz w:val="32"/>
              </w:rPr>
            </w:pPr>
            <w:r w:rsidRPr="00C33A94">
              <w:rPr>
                <w:sz w:val="32"/>
              </w:rPr>
              <w:t>2 мм на 1 м высоты или длины, но не более 5 мм на весь элемент</w:t>
            </w:r>
          </w:p>
        </w:tc>
        <w:tc>
          <w:tcPr>
            <w:tcW w:w="2160"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rPr>
                <w:sz w:val="32"/>
              </w:rPr>
            </w:pPr>
            <w:r w:rsidRPr="00C33A94">
              <w:rPr>
                <w:sz w:val="32"/>
              </w:rPr>
              <w:t>1 мм на 1 м высоты или длины, но не более 3 мм на весь элемент</w:t>
            </w:r>
          </w:p>
        </w:tc>
      </w:tr>
      <w:tr w:rsidR="006050CB" w:rsidRPr="00C33A94" w:rsidTr="00F1709E">
        <w:trPr>
          <w:trHeight w:val="540"/>
          <w:jc w:val="center"/>
        </w:trPr>
        <w:tc>
          <w:tcPr>
            <w:tcW w:w="2775"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rPr>
                <w:sz w:val="32"/>
              </w:rPr>
            </w:pPr>
            <w:r w:rsidRPr="00C33A94">
              <w:rPr>
                <w:sz w:val="32"/>
              </w:rPr>
              <w:t>Отклонения радиуса криволинейных поверхностей от проектной величины (проверяют лекалом)</w:t>
            </w:r>
          </w:p>
        </w:tc>
        <w:tc>
          <w:tcPr>
            <w:tcW w:w="1770"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jc w:val="center"/>
              <w:rPr>
                <w:sz w:val="32"/>
              </w:rPr>
            </w:pPr>
            <w:r w:rsidRPr="00C33A94">
              <w:rPr>
                <w:sz w:val="32"/>
              </w:rPr>
              <w:t>10 мм</w:t>
            </w:r>
          </w:p>
        </w:tc>
        <w:tc>
          <w:tcPr>
            <w:tcW w:w="2655"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jc w:val="center"/>
              <w:rPr>
                <w:sz w:val="32"/>
              </w:rPr>
            </w:pPr>
            <w:r w:rsidRPr="00C33A94">
              <w:rPr>
                <w:sz w:val="32"/>
              </w:rPr>
              <w:t>7 мм</w:t>
            </w:r>
          </w:p>
        </w:tc>
        <w:tc>
          <w:tcPr>
            <w:tcW w:w="2160"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jc w:val="center"/>
              <w:rPr>
                <w:sz w:val="32"/>
              </w:rPr>
            </w:pPr>
            <w:r w:rsidRPr="00C33A94">
              <w:rPr>
                <w:sz w:val="32"/>
              </w:rPr>
              <w:t>5 мм</w:t>
            </w:r>
          </w:p>
        </w:tc>
      </w:tr>
      <w:tr w:rsidR="006050CB" w:rsidRPr="00C33A94" w:rsidTr="00F1709E">
        <w:trPr>
          <w:trHeight w:val="330"/>
          <w:jc w:val="center"/>
        </w:trPr>
        <w:tc>
          <w:tcPr>
            <w:tcW w:w="2775"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rPr>
                <w:sz w:val="32"/>
              </w:rPr>
            </w:pPr>
            <w:r w:rsidRPr="00C33A94">
              <w:rPr>
                <w:sz w:val="32"/>
              </w:rPr>
              <w:t xml:space="preserve">Отклонение ширины оштукатуренного откоса </w:t>
            </w:r>
            <w:proofErr w:type="gramStart"/>
            <w:r w:rsidRPr="00C33A94">
              <w:rPr>
                <w:sz w:val="32"/>
              </w:rPr>
              <w:t>от</w:t>
            </w:r>
            <w:proofErr w:type="gramEnd"/>
            <w:r w:rsidRPr="00C33A94">
              <w:rPr>
                <w:sz w:val="32"/>
              </w:rPr>
              <w:t>  проектной</w:t>
            </w:r>
          </w:p>
        </w:tc>
        <w:tc>
          <w:tcPr>
            <w:tcW w:w="1770"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jc w:val="center"/>
              <w:rPr>
                <w:sz w:val="32"/>
              </w:rPr>
            </w:pPr>
            <w:r w:rsidRPr="00C33A94">
              <w:rPr>
                <w:sz w:val="32"/>
              </w:rPr>
              <w:t>Не проверяются</w:t>
            </w:r>
          </w:p>
        </w:tc>
        <w:tc>
          <w:tcPr>
            <w:tcW w:w="2655"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jc w:val="center"/>
              <w:rPr>
                <w:sz w:val="32"/>
              </w:rPr>
            </w:pPr>
            <w:r w:rsidRPr="00C33A94">
              <w:rPr>
                <w:sz w:val="32"/>
              </w:rPr>
              <w:t>3 мм</w:t>
            </w:r>
          </w:p>
        </w:tc>
        <w:tc>
          <w:tcPr>
            <w:tcW w:w="2160"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jc w:val="center"/>
              <w:rPr>
                <w:sz w:val="32"/>
              </w:rPr>
            </w:pPr>
            <w:r w:rsidRPr="00C33A94">
              <w:rPr>
                <w:sz w:val="32"/>
              </w:rPr>
              <w:t>2 мм</w:t>
            </w:r>
          </w:p>
        </w:tc>
      </w:tr>
      <w:tr w:rsidR="006050CB" w:rsidRPr="00C33A94" w:rsidTr="00F1709E">
        <w:trPr>
          <w:trHeight w:val="540"/>
          <w:jc w:val="center"/>
        </w:trPr>
        <w:tc>
          <w:tcPr>
            <w:tcW w:w="2775"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rPr>
                <w:sz w:val="32"/>
              </w:rPr>
            </w:pPr>
            <w:r w:rsidRPr="00C33A94">
              <w:rPr>
                <w:sz w:val="32"/>
              </w:rPr>
              <w:t>1 Отклонение тяг от прямой линии в пределах между углами пересечения тяг и раскреповок</w:t>
            </w:r>
          </w:p>
        </w:tc>
        <w:tc>
          <w:tcPr>
            <w:tcW w:w="1770"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jc w:val="center"/>
              <w:rPr>
                <w:sz w:val="32"/>
              </w:rPr>
            </w:pPr>
            <w:r w:rsidRPr="00C33A94">
              <w:rPr>
                <w:sz w:val="32"/>
              </w:rPr>
              <w:t>6 мм</w:t>
            </w:r>
          </w:p>
        </w:tc>
        <w:tc>
          <w:tcPr>
            <w:tcW w:w="2655"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jc w:val="center"/>
              <w:rPr>
                <w:sz w:val="32"/>
              </w:rPr>
            </w:pPr>
            <w:r w:rsidRPr="00C33A94">
              <w:rPr>
                <w:sz w:val="32"/>
              </w:rPr>
              <w:t>3 мм</w:t>
            </w:r>
          </w:p>
        </w:tc>
        <w:tc>
          <w:tcPr>
            <w:tcW w:w="2160"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jc w:val="center"/>
              <w:rPr>
                <w:sz w:val="32"/>
              </w:rPr>
            </w:pPr>
            <w:r w:rsidRPr="00C33A94">
              <w:rPr>
                <w:sz w:val="32"/>
              </w:rPr>
              <w:t>2 мм</w:t>
            </w:r>
          </w:p>
        </w:tc>
      </w:tr>
    </w:tbl>
    <w:p w:rsidR="006050CB" w:rsidRPr="00C33A94" w:rsidRDefault="006050CB" w:rsidP="006050CB">
      <w:pPr>
        <w:pStyle w:val="a7"/>
        <w:shd w:val="clear" w:color="auto" w:fill="FFFFFF"/>
        <w:spacing w:before="0" w:beforeAutospacing="0" w:after="258" w:afterAutospacing="0"/>
        <w:rPr>
          <w:rFonts w:ascii="Roboto-Regular" w:hAnsi="Roboto-Regular"/>
          <w:color w:val="000000"/>
          <w:szCs w:val="20"/>
        </w:rPr>
      </w:pPr>
    </w:p>
    <w:p w:rsidR="00E868AC" w:rsidRPr="00EA68B5" w:rsidRDefault="0042348D" w:rsidP="006050CB">
      <w:pPr>
        <w:pStyle w:val="a7"/>
        <w:shd w:val="clear" w:color="auto" w:fill="FFFFFF"/>
        <w:spacing w:before="0" w:beforeAutospacing="0" w:after="258" w:afterAutospacing="0"/>
        <w:rPr>
          <w:rFonts w:ascii="Roboto-Regular" w:hAnsi="Roboto-Regular"/>
          <w:b/>
          <w:color w:val="000000"/>
          <w:sz w:val="32"/>
          <w:szCs w:val="20"/>
        </w:rPr>
      </w:pPr>
      <w:r w:rsidRPr="00EA68B5">
        <w:rPr>
          <w:rFonts w:ascii="Roboto-Regular" w:hAnsi="Roboto-Regular"/>
          <w:b/>
          <w:color w:val="000000"/>
          <w:sz w:val="32"/>
          <w:szCs w:val="20"/>
        </w:rPr>
        <w:t>Видеоматериалы по теме:</w:t>
      </w:r>
    </w:p>
    <w:p w:rsidR="00E868AC" w:rsidRDefault="00E868AC" w:rsidP="006050CB">
      <w:pPr>
        <w:pStyle w:val="a7"/>
        <w:shd w:val="clear" w:color="auto" w:fill="FFFFFF"/>
        <w:spacing w:before="0" w:beforeAutospacing="0" w:after="258" w:afterAutospacing="0"/>
      </w:pPr>
      <w:hyperlink r:id="rId30" w:history="1">
        <w:r>
          <w:rPr>
            <w:rStyle w:val="a4"/>
          </w:rPr>
          <w:t>https://www.youtube.com/watch?v=lrJ_WX-BTmM</w:t>
        </w:r>
      </w:hyperlink>
    </w:p>
    <w:p w:rsidR="00C33A94" w:rsidRDefault="0042348D" w:rsidP="0042348D">
      <w:pPr>
        <w:pStyle w:val="a7"/>
        <w:shd w:val="clear" w:color="auto" w:fill="FFFFFF"/>
        <w:spacing w:before="0" w:beforeAutospacing="0" w:after="258" w:afterAutospacing="0"/>
      </w:pPr>
      <w:hyperlink r:id="rId31" w:history="1">
        <w:r>
          <w:rPr>
            <w:rStyle w:val="a4"/>
          </w:rPr>
          <w:t>https://www.youtube.com/watch?v=4PXOZ_Pg64g</w:t>
        </w:r>
      </w:hyperlink>
    </w:p>
    <w:p w:rsidR="00EA68B5" w:rsidRPr="0042348D" w:rsidRDefault="00EA68B5" w:rsidP="0042348D">
      <w:pPr>
        <w:pStyle w:val="a7"/>
        <w:shd w:val="clear" w:color="auto" w:fill="FFFFFF"/>
        <w:spacing w:before="0" w:beforeAutospacing="0" w:after="258" w:afterAutospacing="0"/>
        <w:rPr>
          <w:rFonts w:ascii="Roboto-Regular" w:hAnsi="Roboto-Regular"/>
          <w:color w:val="000000"/>
          <w:szCs w:val="20"/>
        </w:rPr>
      </w:pPr>
      <w:hyperlink r:id="rId32" w:history="1">
        <w:r>
          <w:rPr>
            <w:rStyle w:val="a4"/>
          </w:rPr>
          <w:t>https://www.youtube.com/watch?v=zyPAxFxLL2A</w:t>
        </w:r>
      </w:hyperlink>
    </w:p>
    <w:p w:rsidR="00C33A94" w:rsidRDefault="00C33A94" w:rsidP="00C33A94">
      <w:pPr>
        <w:rPr>
          <w:rFonts w:ascii="Times New Roman" w:eastAsia="Times New Roman" w:hAnsi="Times New Roman" w:cs="Times New Roman"/>
          <w:b/>
          <w:sz w:val="24"/>
          <w:szCs w:val="24"/>
        </w:rPr>
      </w:pPr>
      <w:r>
        <w:rPr>
          <w:b/>
          <w:i/>
          <w:sz w:val="36"/>
        </w:rPr>
        <w:lastRenderedPageBreak/>
        <w:t xml:space="preserve">                           Контрольные вопросы</w:t>
      </w:r>
      <w:r>
        <w:rPr>
          <w:rFonts w:ascii="Times New Roman" w:hAnsi="Times New Roman"/>
          <w:b/>
          <w:sz w:val="24"/>
          <w:szCs w:val="24"/>
        </w:rPr>
        <w:t xml:space="preserve">                                      </w:t>
      </w:r>
    </w:p>
    <w:p w:rsidR="00C33A94" w:rsidRPr="00C33A94" w:rsidRDefault="00C33A94" w:rsidP="00C33A94">
      <w:pPr>
        <w:rPr>
          <w:rFonts w:ascii="Times New Roman" w:eastAsia="Times New Roman" w:hAnsi="Times New Roman" w:cs="Times New Roman"/>
          <w:b/>
          <w:sz w:val="32"/>
          <w:szCs w:val="24"/>
        </w:rPr>
      </w:pPr>
      <w:r w:rsidRPr="00C33A94">
        <w:rPr>
          <w:rFonts w:ascii="Times New Roman" w:hAnsi="Times New Roman"/>
          <w:b/>
          <w:sz w:val="32"/>
          <w:szCs w:val="24"/>
        </w:rPr>
        <w:t xml:space="preserve">                                                </w:t>
      </w:r>
      <w:r w:rsidRPr="00C33A94">
        <w:rPr>
          <w:rFonts w:ascii="Times New Roman" w:eastAsia="Times New Roman" w:hAnsi="Times New Roman" w:cs="Times New Roman"/>
          <w:b/>
          <w:sz w:val="32"/>
          <w:szCs w:val="24"/>
        </w:rPr>
        <w:t xml:space="preserve">Тест </w:t>
      </w:r>
    </w:p>
    <w:p w:rsidR="00C33A94" w:rsidRPr="0042348D" w:rsidRDefault="00C33A94" w:rsidP="00C33A94">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 xml:space="preserve">1.     Простая штукатурка выполняется толщиной </w:t>
      </w:r>
      <w:proofErr w:type="gramStart"/>
      <w:r w:rsidRPr="0042348D">
        <w:rPr>
          <w:rFonts w:ascii="Times New Roman" w:eastAsia="Times New Roman" w:hAnsi="Times New Roman" w:cs="Times New Roman"/>
          <w:sz w:val="32"/>
          <w:szCs w:val="24"/>
        </w:rPr>
        <w:t>до</w:t>
      </w:r>
      <w:proofErr w:type="gramEnd"/>
      <w:r w:rsidRPr="0042348D">
        <w:rPr>
          <w:rFonts w:ascii="Times New Roman" w:eastAsia="Times New Roman" w:hAnsi="Times New Roman" w:cs="Times New Roman"/>
          <w:sz w:val="32"/>
          <w:szCs w:val="24"/>
        </w:rPr>
        <w:t xml:space="preserve">: </w:t>
      </w:r>
    </w:p>
    <w:p w:rsidR="00C33A94" w:rsidRPr="0042348D" w:rsidRDefault="00C33A94" w:rsidP="00C33A94">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 xml:space="preserve">1)  </w:t>
      </w:r>
      <w:smartTag w:uri="urn:schemas-microsoft-com:office:smarttags" w:element="metricconverter">
        <w:smartTagPr>
          <w:attr w:name="ProductID" w:val="12 мм"/>
        </w:smartTagPr>
        <w:r w:rsidRPr="0042348D">
          <w:rPr>
            <w:rFonts w:ascii="Times New Roman" w:eastAsia="Times New Roman" w:hAnsi="Times New Roman" w:cs="Times New Roman"/>
            <w:sz w:val="32"/>
            <w:szCs w:val="24"/>
          </w:rPr>
          <w:t>12 мм</w:t>
        </w:r>
      </w:smartTag>
      <w:r w:rsidRPr="0042348D">
        <w:rPr>
          <w:rFonts w:ascii="Times New Roman" w:eastAsia="Times New Roman" w:hAnsi="Times New Roman" w:cs="Times New Roman"/>
          <w:sz w:val="32"/>
          <w:szCs w:val="24"/>
        </w:rPr>
        <w:t xml:space="preserve">        2)  </w:t>
      </w:r>
      <w:smartTag w:uri="urn:schemas-microsoft-com:office:smarttags" w:element="metricconverter">
        <w:smartTagPr>
          <w:attr w:name="ProductID" w:val="15 мм"/>
        </w:smartTagPr>
        <w:r w:rsidRPr="0042348D">
          <w:rPr>
            <w:rFonts w:ascii="Times New Roman" w:eastAsia="Times New Roman" w:hAnsi="Times New Roman" w:cs="Times New Roman"/>
            <w:sz w:val="32"/>
            <w:szCs w:val="24"/>
          </w:rPr>
          <w:t>15 мм</w:t>
        </w:r>
      </w:smartTag>
      <w:r w:rsidRPr="0042348D">
        <w:rPr>
          <w:rFonts w:ascii="Times New Roman" w:eastAsia="Times New Roman" w:hAnsi="Times New Roman" w:cs="Times New Roman"/>
          <w:sz w:val="32"/>
          <w:szCs w:val="24"/>
        </w:rPr>
        <w:t xml:space="preserve">          3)  </w:t>
      </w:r>
      <w:smartTag w:uri="urn:schemas-microsoft-com:office:smarttags" w:element="metricconverter">
        <w:smartTagPr>
          <w:attr w:name="ProductID" w:val="20 мм"/>
        </w:smartTagPr>
        <w:r w:rsidRPr="0042348D">
          <w:rPr>
            <w:rFonts w:ascii="Times New Roman" w:eastAsia="Times New Roman" w:hAnsi="Times New Roman" w:cs="Times New Roman"/>
            <w:sz w:val="32"/>
            <w:szCs w:val="24"/>
          </w:rPr>
          <w:t>20 мм</w:t>
        </w:r>
      </w:smartTag>
      <w:r w:rsidRPr="0042348D">
        <w:rPr>
          <w:rFonts w:ascii="Times New Roman" w:eastAsia="Times New Roman" w:hAnsi="Times New Roman" w:cs="Times New Roman"/>
          <w:sz w:val="32"/>
          <w:szCs w:val="24"/>
        </w:rPr>
        <w:t xml:space="preserve">             4)  </w:t>
      </w:r>
      <w:smartTag w:uri="urn:schemas-microsoft-com:office:smarttags" w:element="metricconverter">
        <w:smartTagPr>
          <w:attr w:name="ProductID" w:val="25 мм"/>
        </w:smartTagPr>
        <w:r w:rsidRPr="0042348D">
          <w:rPr>
            <w:rFonts w:ascii="Times New Roman" w:eastAsia="Times New Roman" w:hAnsi="Times New Roman" w:cs="Times New Roman"/>
            <w:sz w:val="32"/>
            <w:szCs w:val="24"/>
          </w:rPr>
          <w:t>25 мм</w:t>
        </w:r>
      </w:smartTag>
      <w:r w:rsidRPr="0042348D">
        <w:rPr>
          <w:rFonts w:ascii="Times New Roman" w:eastAsia="Times New Roman" w:hAnsi="Times New Roman" w:cs="Times New Roman"/>
          <w:sz w:val="32"/>
          <w:szCs w:val="24"/>
        </w:rPr>
        <w:t xml:space="preserve">  </w:t>
      </w:r>
    </w:p>
    <w:p w:rsidR="00C33A94" w:rsidRPr="0042348D" w:rsidRDefault="00C33A94" w:rsidP="00C33A94">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 xml:space="preserve">2.     Улучшенная штукатурка выполняется </w:t>
      </w:r>
      <w:proofErr w:type="gramStart"/>
      <w:r w:rsidRPr="0042348D">
        <w:rPr>
          <w:rFonts w:ascii="Times New Roman" w:eastAsia="Times New Roman" w:hAnsi="Times New Roman" w:cs="Times New Roman"/>
          <w:sz w:val="32"/>
          <w:szCs w:val="24"/>
        </w:rPr>
        <w:t>под</w:t>
      </w:r>
      <w:proofErr w:type="gramEnd"/>
      <w:r w:rsidRPr="0042348D">
        <w:rPr>
          <w:rFonts w:ascii="Times New Roman" w:eastAsia="Times New Roman" w:hAnsi="Times New Roman" w:cs="Times New Roman"/>
          <w:sz w:val="32"/>
          <w:szCs w:val="24"/>
        </w:rPr>
        <w:t xml:space="preserve"> (по)</w:t>
      </w:r>
      <w:r w:rsidR="00EA68B5">
        <w:rPr>
          <w:rFonts w:ascii="Times New Roman" w:eastAsia="Times New Roman" w:hAnsi="Times New Roman" w:cs="Times New Roman"/>
          <w:sz w:val="32"/>
          <w:szCs w:val="24"/>
        </w:rPr>
        <w:t>:</w:t>
      </w:r>
      <w:r w:rsidRPr="0042348D">
        <w:rPr>
          <w:rFonts w:ascii="Times New Roman" w:eastAsia="Times New Roman" w:hAnsi="Times New Roman" w:cs="Times New Roman"/>
          <w:sz w:val="32"/>
          <w:szCs w:val="24"/>
        </w:rPr>
        <w:t xml:space="preserve"> </w:t>
      </w:r>
    </w:p>
    <w:p w:rsidR="00C33A94" w:rsidRPr="0042348D" w:rsidRDefault="00C33A94" w:rsidP="00C33A94">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 xml:space="preserve">1) сокол            2) правило     3)  маякам           4)  мастерок  </w:t>
      </w:r>
    </w:p>
    <w:p w:rsidR="00C33A94" w:rsidRPr="0042348D" w:rsidRDefault="00C33A94" w:rsidP="00C33A94">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3.     Бугорок, появляющийся на поверхности штукатурки, осыпающимся, оставляя в центре белое или желтоватое пятнышко (дефект штукатурки) называется</w:t>
      </w:r>
      <w:r w:rsidR="00EA68B5">
        <w:rPr>
          <w:rFonts w:ascii="Times New Roman" w:eastAsia="Times New Roman" w:hAnsi="Times New Roman" w:cs="Times New Roman"/>
          <w:sz w:val="32"/>
          <w:szCs w:val="24"/>
        </w:rPr>
        <w:t>:</w:t>
      </w:r>
      <w:r w:rsidRPr="0042348D">
        <w:rPr>
          <w:rFonts w:ascii="Times New Roman" w:eastAsia="Times New Roman" w:hAnsi="Times New Roman" w:cs="Times New Roman"/>
          <w:sz w:val="32"/>
          <w:szCs w:val="24"/>
        </w:rPr>
        <w:t xml:space="preserve"> </w:t>
      </w:r>
    </w:p>
    <w:p w:rsidR="00C33A94" w:rsidRPr="0042348D" w:rsidRDefault="00C33A94" w:rsidP="00C33A94">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 xml:space="preserve">1) </w:t>
      </w:r>
      <w:proofErr w:type="spellStart"/>
      <w:r w:rsidRPr="0042348D">
        <w:rPr>
          <w:rFonts w:ascii="Times New Roman" w:eastAsia="Times New Roman" w:hAnsi="Times New Roman" w:cs="Times New Roman"/>
          <w:sz w:val="32"/>
          <w:szCs w:val="24"/>
        </w:rPr>
        <w:t>отлупом</w:t>
      </w:r>
      <w:proofErr w:type="spellEnd"/>
      <w:r w:rsidRPr="0042348D">
        <w:rPr>
          <w:rFonts w:ascii="Times New Roman" w:eastAsia="Times New Roman" w:hAnsi="Times New Roman" w:cs="Times New Roman"/>
          <w:sz w:val="32"/>
          <w:szCs w:val="24"/>
        </w:rPr>
        <w:t xml:space="preserve">         2) трещиной   3)  </w:t>
      </w:r>
      <w:proofErr w:type="spellStart"/>
      <w:r w:rsidRPr="0042348D">
        <w:rPr>
          <w:rFonts w:ascii="Times New Roman" w:eastAsia="Times New Roman" w:hAnsi="Times New Roman" w:cs="Times New Roman"/>
          <w:sz w:val="32"/>
          <w:szCs w:val="24"/>
        </w:rPr>
        <w:t>дутико</w:t>
      </w:r>
      <w:r w:rsidRPr="0042348D">
        <w:rPr>
          <w:rFonts w:ascii="Times New Roman" w:hAnsi="Times New Roman"/>
          <w:sz w:val="32"/>
          <w:szCs w:val="24"/>
        </w:rPr>
        <w:t>м</w:t>
      </w:r>
      <w:proofErr w:type="spellEnd"/>
      <w:r w:rsidRPr="0042348D">
        <w:rPr>
          <w:rFonts w:ascii="Times New Roman" w:eastAsia="Times New Roman" w:hAnsi="Times New Roman" w:cs="Times New Roman"/>
          <w:sz w:val="32"/>
          <w:szCs w:val="24"/>
        </w:rPr>
        <w:t xml:space="preserve">     4)  отслаиванием  </w:t>
      </w:r>
    </w:p>
    <w:p w:rsidR="00C33A94" w:rsidRPr="0042348D" w:rsidRDefault="00C33A94" w:rsidP="00C33A94">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 xml:space="preserve">4.     Грунт </w:t>
      </w:r>
      <w:r w:rsidR="00EA68B5">
        <w:rPr>
          <w:rFonts w:ascii="Times New Roman" w:eastAsia="Times New Roman" w:hAnsi="Times New Roman" w:cs="Times New Roman"/>
          <w:sz w:val="32"/>
          <w:szCs w:val="24"/>
        </w:rPr>
        <w:t>–</w:t>
      </w:r>
      <w:r w:rsidRPr="0042348D">
        <w:rPr>
          <w:rFonts w:ascii="Times New Roman" w:eastAsia="Times New Roman" w:hAnsi="Times New Roman" w:cs="Times New Roman"/>
          <w:sz w:val="32"/>
          <w:szCs w:val="24"/>
        </w:rPr>
        <w:t xml:space="preserve"> это</w:t>
      </w:r>
      <w:r w:rsidR="00EA68B5">
        <w:rPr>
          <w:rFonts w:ascii="Times New Roman" w:eastAsia="Times New Roman" w:hAnsi="Times New Roman" w:cs="Times New Roman"/>
          <w:sz w:val="32"/>
          <w:szCs w:val="24"/>
        </w:rPr>
        <w:t>:</w:t>
      </w:r>
      <w:r w:rsidRPr="0042348D">
        <w:rPr>
          <w:rFonts w:ascii="Times New Roman" w:eastAsia="Times New Roman" w:hAnsi="Times New Roman" w:cs="Times New Roman"/>
          <w:sz w:val="32"/>
          <w:szCs w:val="24"/>
        </w:rPr>
        <w:t xml:space="preserve"> </w:t>
      </w:r>
    </w:p>
    <w:p w:rsidR="00C33A94" w:rsidRPr="0042348D" w:rsidRDefault="00C33A94" w:rsidP="00C33A94">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 xml:space="preserve">1) первый слой штукатурного намета     </w:t>
      </w:r>
    </w:p>
    <w:p w:rsidR="00C33A94" w:rsidRPr="0042348D" w:rsidRDefault="00C33A94" w:rsidP="00C33A94">
      <w:pPr>
        <w:rPr>
          <w:rFonts w:ascii="Times New Roman" w:eastAsia="Times New Roman" w:hAnsi="Times New Roman" w:cs="Times New Roman"/>
          <w:sz w:val="32"/>
          <w:szCs w:val="24"/>
        </w:rPr>
      </w:pPr>
      <w:r w:rsidRPr="0042348D">
        <w:rPr>
          <w:rFonts w:ascii="Times New Roman" w:eastAsia="Times New Roman" w:hAnsi="Times New Roman" w:cs="Times New Roman"/>
          <w:b/>
          <w:sz w:val="32"/>
          <w:szCs w:val="24"/>
        </w:rPr>
        <w:t xml:space="preserve"> </w:t>
      </w:r>
      <w:r w:rsidRPr="0042348D">
        <w:rPr>
          <w:rFonts w:ascii="Times New Roman" w:eastAsia="Times New Roman" w:hAnsi="Times New Roman" w:cs="Times New Roman"/>
          <w:sz w:val="32"/>
          <w:szCs w:val="24"/>
        </w:rPr>
        <w:t xml:space="preserve">2)  второй слой штукатурного намета  </w:t>
      </w:r>
    </w:p>
    <w:p w:rsidR="00C33A94" w:rsidRPr="0042348D" w:rsidRDefault="00C33A94" w:rsidP="00C33A94">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 xml:space="preserve">3)  третий слой намета   </w:t>
      </w:r>
    </w:p>
    <w:p w:rsidR="00C33A94" w:rsidRPr="0042348D" w:rsidRDefault="00C33A94" w:rsidP="00C33A94">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 xml:space="preserve">4)  четвертый слой штукатурного намета </w:t>
      </w:r>
    </w:p>
    <w:p w:rsidR="00C33A94" w:rsidRPr="0042348D" w:rsidRDefault="00C33A94" w:rsidP="00C33A94">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 xml:space="preserve"> 5.     </w:t>
      </w:r>
      <w:proofErr w:type="gramStart"/>
      <w:r w:rsidRPr="0042348D">
        <w:rPr>
          <w:rFonts w:ascii="Times New Roman" w:eastAsia="Times New Roman" w:hAnsi="Times New Roman" w:cs="Times New Roman"/>
          <w:sz w:val="32"/>
          <w:szCs w:val="24"/>
        </w:rPr>
        <w:t>Инструмент, состоящий из деревянного щитка и ручки называется</w:t>
      </w:r>
      <w:proofErr w:type="gramEnd"/>
      <w:r w:rsidR="00EA68B5">
        <w:rPr>
          <w:rFonts w:ascii="Times New Roman" w:eastAsia="Times New Roman" w:hAnsi="Times New Roman" w:cs="Times New Roman"/>
          <w:sz w:val="32"/>
          <w:szCs w:val="24"/>
        </w:rPr>
        <w:t>:</w:t>
      </w:r>
    </w:p>
    <w:p w:rsidR="00C33A94" w:rsidRPr="0042348D" w:rsidRDefault="00C33A94" w:rsidP="00C33A94">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 xml:space="preserve"> 1) штукатурная лопатка</w:t>
      </w:r>
    </w:p>
    <w:p w:rsidR="00C33A94" w:rsidRPr="0042348D" w:rsidRDefault="00C33A94" w:rsidP="00C33A94">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 xml:space="preserve"> 2)  совок-лопатка </w:t>
      </w:r>
    </w:p>
    <w:p w:rsidR="00C33A94" w:rsidRPr="0042348D" w:rsidRDefault="00C33A94" w:rsidP="00C33A94">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 xml:space="preserve"> 3)  соколом  </w:t>
      </w:r>
    </w:p>
    <w:p w:rsidR="00C33A94" w:rsidRPr="0042348D" w:rsidRDefault="00C33A94" w:rsidP="00C33A94">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 xml:space="preserve">4)  соколом-ковшом </w:t>
      </w:r>
    </w:p>
    <w:p w:rsidR="00C33A94" w:rsidRPr="0042348D" w:rsidRDefault="00C33A94" w:rsidP="00C33A94">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 xml:space="preserve"> 6.     При работе с совком ящик с раствором устанавливают от стены на расстоянии</w:t>
      </w:r>
      <w:r w:rsidR="00EA68B5">
        <w:rPr>
          <w:rFonts w:ascii="Times New Roman" w:eastAsia="Times New Roman" w:hAnsi="Times New Roman" w:cs="Times New Roman"/>
          <w:sz w:val="32"/>
          <w:szCs w:val="24"/>
        </w:rPr>
        <w:t>:</w:t>
      </w:r>
      <w:r w:rsidRPr="0042348D">
        <w:rPr>
          <w:rFonts w:ascii="Times New Roman" w:eastAsia="Times New Roman" w:hAnsi="Times New Roman" w:cs="Times New Roman"/>
          <w:sz w:val="32"/>
          <w:szCs w:val="24"/>
        </w:rPr>
        <w:t xml:space="preserve"> </w:t>
      </w:r>
    </w:p>
    <w:p w:rsidR="00C33A94" w:rsidRPr="0042348D" w:rsidRDefault="00C33A94" w:rsidP="00C33A94">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1) 40-</w:t>
      </w:r>
      <w:smartTag w:uri="urn:schemas-microsoft-com:office:smarttags" w:element="metricconverter">
        <w:smartTagPr>
          <w:attr w:name="ProductID" w:val="50 см"/>
        </w:smartTagPr>
        <w:r w:rsidRPr="0042348D">
          <w:rPr>
            <w:rFonts w:ascii="Times New Roman" w:eastAsia="Times New Roman" w:hAnsi="Times New Roman" w:cs="Times New Roman"/>
            <w:sz w:val="32"/>
            <w:szCs w:val="24"/>
          </w:rPr>
          <w:t>50 см</w:t>
        </w:r>
      </w:smartTag>
      <w:r w:rsidRPr="0042348D">
        <w:rPr>
          <w:rFonts w:ascii="Times New Roman" w:eastAsia="Times New Roman" w:hAnsi="Times New Roman" w:cs="Times New Roman"/>
          <w:sz w:val="32"/>
          <w:szCs w:val="24"/>
        </w:rPr>
        <w:t xml:space="preserve"> </w:t>
      </w:r>
    </w:p>
    <w:p w:rsidR="00C33A94" w:rsidRPr="0042348D" w:rsidRDefault="00C33A94" w:rsidP="00C33A94">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lastRenderedPageBreak/>
        <w:t>2)  50-</w:t>
      </w:r>
      <w:smartTag w:uri="urn:schemas-microsoft-com:office:smarttags" w:element="metricconverter">
        <w:smartTagPr>
          <w:attr w:name="ProductID" w:val="60 см"/>
        </w:smartTagPr>
        <w:r w:rsidRPr="0042348D">
          <w:rPr>
            <w:rFonts w:ascii="Times New Roman" w:eastAsia="Times New Roman" w:hAnsi="Times New Roman" w:cs="Times New Roman"/>
            <w:sz w:val="32"/>
            <w:szCs w:val="24"/>
          </w:rPr>
          <w:t>60 см</w:t>
        </w:r>
      </w:smartTag>
      <w:r w:rsidRPr="0042348D">
        <w:rPr>
          <w:rFonts w:ascii="Times New Roman" w:eastAsia="Times New Roman" w:hAnsi="Times New Roman" w:cs="Times New Roman"/>
          <w:sz w:val="32"/>
          <w:szCs w:val="24"/>
        </w:rPr>
        <w:t xml:space="preserve"> </w:t>
      </w:r>
    </w:p>
    <w:p w:rsidR="00C33A94" w:rsidRPr="0042348D" w:rsidRDefault="00C33A94" w:rsidP="00C33A94">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 xml:space="preserve"> 3)  60-</w:t>
      </w:r>
      <w:smartTag w:uri="urn:schemas-microsoft-com:office:smarttags" w:element="metricconverter">
        <w:smartTagPr>
          <w:attr w:name="ProductID" w:val="80 см"/>
        </w:smartTagPr>
        <w:r w:rsidRPr="0042348D">
          <w:rPr>
            <w:rFonts w:ascii="Times New Roman" w:eastAsia="Times New Roman" w:hAnsi="Times New Roman" w:cs="Times New Roman"/>
            <w:sz w:val="32"/>
            <w:szCs w:val="24"/>
          </w:rPr>
          <w:t>80 см</w:t>
        </w:r>
      </w:smartTag>
      <w:r w:rsidRPr="0042348D">
        <w:rPr>
          <w:rFonts w:ascii="Times New Roman" w:eastAsia="Times New Roman" w:hAnsi="Times New Roman" w:cs="Times New Roman"/>
          <w:sz w:val="32"/>
          <w:szCs w:val="24"/>
        </w:rPr>
        <w:t xml:space="preserve">  </w:t>
      </w:r>
    </w:p>
    <w:p w:rsidR="00C33A94" w:rsidRPr="0042348D" w:rsidRDefault="00C33A94" w:rsidP="00C33A94">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4)  80-</w:t>
      </w:r>
      <w:smartTag w:uri="urn:schemas-microsoft-com:office:smarttags" w:element="metricconverter">
        <w:smartTagPr>
          <w:attr w:name="ProductID" w:val="90 см"/>
        </w:smartTagPr>
        <w:r w:rsidRPr="0042348D">
          <w:rPr>
            <w:rFonts w:ascii="Times New Roman" w:eastAsia="Times New Roman" w:hAnsi="Times New Roman" w:cs="Times New Roman"/>
            <w:sz w:val="32"/>
            <w:szCs w:val="24"/>
          </w:rPr>
          <w:t>90 см</w:t>
        </w:r>
      </w:smartTag>
      <w:r w:rsidRPr="0042348D">
        <w:rPr>
          <w:rFonts w:ascii="Times New Roman" w:eastAsia="Times New Roman" w:hAnsi="Times New Roman" w:cs="Times New Roman"/>
          <w:sz w:val="32"/>
          <w:szCs w:val="24"/>
        </w:rPr>
        <w:t xml:space="preserve">  </w:t>
      </w:r>
    </w:p>
    <w:p w:rsidR="00C33A94" w:rsidRPr="0042348D" w:rsidRDefault="00C33A94" w:rsidP="00C33A94">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7.     Внутренний угол в местах сопряжения (примыкания) двух стен или потолке и стены называются</w:t>
      </w:r>
      <w:r w:rsidR="00EA68B5">
        <w:rPr>
          <w:rFonts w:ascii="Times New Roman" w:eastAsia="Times New Roman" w:hAnsi="Times New Roman" w:cs="Times New Roman"/>
          <w:sz w:val="32"/>
          <w:szCs w:val="24"/>
        </w:rPr>
        <w:t>:</w:t>
      </w:r>
    </w:p>
    <w:p w:rsidR="00C33A94" w:rsidRPr="0042348D" w:rsidRDefault="00C33A94" w:rsidP="00C33A94">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1</w:t>
      </w:r>
      <w:proofErr w:type="gramStart"/>
      <w:r w:rsidRPr="0042348D">
        <w:rPr>
          <w:rFonts w:ascii="Times New Roman" w:eastAsia="Times New Roman" w:hAnsi="Times New Roman" w:cs="Times New Roman"/>
          <w:sz w:val="32"/>
          <w:szCs w:val="24"/>
        </w:rPr>
        <w:t xml:space="preserve"> )</w:t>
      </w:r>
      <w:proofErr w:type="spellStart"/>
      <w:proofErr w:type="gramEnd"/>
      <w:r w:rsidRPr="0042348D">
        <w:rPr>
          <w:rFonts w:ascii="Times New Roman" w:eastAsia="Times New Roman" w:hAnsi="Times New Roman" w:cs="Times New Roman"/>
          <w:sz w:val="32"/>
          <w:szCs w:val="24"/>
        </w:rPr>
        <w:t>усенком</w:t>
      </w:r>
      <w:proofErr w:type="spellEnd"/>
      <w:r w:rsidRPr="0042348D">
        <w:rPr>
          <w:rFonts w:ascii="Times New Roman" w:eastAsia="Times New Roman" w:hAnsi="Times New Roman" w:cs="Times New Roman"/>
          <w:sz w:val="32"/>
          <w:szCs w:val="24"/>
        </w:rPr>
        <w:t xml:space="preserve">                   2)  рустом    3)  </w:t>
      </w:r>
      <w:proofErr w:type="spellStart"/>
      <w:r w:rsidRPr="0042348D">
        <w:rPr>
          <w:rFonts w:ascii="Times New Roman" w:eastAsia="Times New Roman" w:hAnsi="Times New Roman" w:cs="Times New Roman"/>
          <w:sz w:val="32"/>
          <w:szCs w:val="24"/>
        </w:rPr>
        <w:t>лузгом</w:t>
      </w:r>
      <w:proofErr w:type="spellEnd"/>
      <w:r w:rsidRPr="0042348D">
        <w:rPr>
          <w:rFonts w:ascii="Times New Roman" w:eastAsia="Times New Roman" w:hAnsi="Times New Roman" w:cs="Times New Roman"/>
          <w:sz w:val="32"/>
          <w:szCs w:val="24"/>
        </w:rPr>
        <w:t xml:space="preserve">    4)  фасками  </w:t>
      </w:r>
    </w:p>
    <w:p w:rsidR="00C33A94" w:rsidRPr="0042348D" w:rsidRDefault="00C33A94" w:rsidP="00C33A94">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 xml:space="preserve">8.     Глиняные растворы применяются </w:t>
      </w:r>
      <w:proofErr w:type="gramStart"/>
      <w:r w:rsidRPr="0042348D">
        <w:rPr>
          <w:rFonts w:ascii="Times New Roman" w:eastAsia="Times New Roman" w:hAnsi="Times New Roman" w:cs="Times New Roman"/>
          <w:sz w:val="32"/>
          <w:szCs w:val="24"/>
        </w:rPr>
        <w:t>на</w:t>
      </w:r>
      <w:proofErr w:type="gramEnd"/>
      <w:r w:rsidR="00EA68B5">
        <w:rPr>
          <w:rFonts w:ascii="Times New Roman" w:eastAsia="Times New Roman" w:hAnsi="Times New Roman" w:cs="Times New Roman"/>
          <w:sz w:val="32"/>
          <w:szCs w:val="24"/>
        </w:rPr>
        <w:t>:</w:t>
      </w:r>
      <w:r w:rsidRPr="0042348D">
        <w:rPr>
          <w:rFonts w:ascii="Times New Roman" w:eastAsia="Times New Roman" w:hAnsi="Times New Roman" w:cs="Times New Roman"/>
          <w:sz w:val="32"/>
          <w:szCs w:val="24"/>
        </w:rPr>
        <w:t xml:space="preserve">  </w:t>
      </w:r>
    </w:p>
    <w:p w:rsidR="00C33A94" w:rsidRPr="0042348D" w:rsidRDefault="00C33A94" w:rsidP="00C33A94">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 xml:space="preserve">1) больших </w:t>
      </w:r>
      <w:proofErr w:type="gramStart"/>
      <w:r w:rsidRPr="0042348D">
        <w:rPr>
          <w:rFonts w:ascii="Times New Roman" w:eastAsia="Times New Roman" w:hAnsi="Times New Roman" w:cs="Times New Roman"/>
          <w:sz w:val="32"/>
          <w:szCs w:val="24"/>
        </w:rPr>
        <w:t>участках</w:t>
      </w:r>
      <w:proofErr w:type="gramEnd"/>
      <w:r w:rsidRPr="0042348D">
        <w:rPr>
          <w:rFonts w:ascii="Times New Roman" w:eastAsia="Times New Roman" w:hAnsi="Times New Roman" w:cs="Times New Roman"/>
          <w:sz w:val="32"/>
          <w:szCs w:val="24"/>
        </w:rPr>
        <w:t xml:space="preserve"> </w:t>
      </w:r>
    </w:p>
    <w:p w:rsidR="00C33A94" w:rsidRPr="0042348D" w:rsidRDefault="00C33A94" w:rsidP="00C33A94">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 xml:space="preserve">2)  средних </w:t>
      </w:r>
      <w:proofErr w:type="gramStart"/>
      <w:r w:rsidRPr="0042348D">
        <w:rPr>
          <w:rFonts w:ascii="Times New Roman" w:eastAsia="Times New Roman" w:hAnsi="Times New Roman" w:cs="Times New Roman"/>
          <w:sz w:val="32"/>
          <w:szCs w:val="24"/>
        </w:rPr>
        <w:t>участках</w:t>
      </w:r>
      <w:proofErr w:type="gramEnd"/>
      <w:r w:rsidRPr="0042348D">
        <w:rPr>
          <w:rFonts w:ascii="Times New Roman" w:eastAsia="Times New Roman" w:hAnsi="Times New Roman" w:cs="Times New Roman"/>
          <w:sz w:val="32"/>
          <w:szCs w:val="24"/>
        </w:rPr>
        <w:t xml:space="preserve"> </w:t>
      </w:r>
    </w:p>
    <w:p w:rsidR="00C33A94" w:rsidRPr="0042348D" w:rsidRDefault="00C33A94" w:rsidP="00C33A94">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 xml:space="preserve"> 3)  малых участках </w:t>
      </w:r>
    </w:p>
    <w:p w:rsidR="00C33A94" w:rsidRPr="0042348D" w:rsidRDefault="00C33A94" w:rsidP="00C33A94">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 xml:space="preserve"> 4)  очень малых участках  </w:t>
      </w:r>
    </w:p>
    <w:p w:rsidR="00C33A94" w:rsidRPr="0042348D" w:rsidRDefault="00C33A94" w:rsidP="00C33A94">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 xml:space="preserve">9.     Цементные и </w:t>
      </w:r>
      <w:proofErr w:type="spellStart"/>
      <w:r w:rsidRPr="0042348D">
        <w:rPr>
          <w:rFonts w:ascii="Times New Roman" w:eastAsia="Times New Roman" w:hAnsi="Times New Roman" w:cs="Times New Roman"/>
          <w:sz w:val="32"/>
          <w:szCs w:val="24"/>
        </w:rPr>
        <w:t>цементо-известковые</w:t>
      </w:r>
      <w:proofErr w:type="spellEnd"/>
      <w:r w:rsidRPr="0042348D">
        <w:rPr>
          <w:rFonts w:ascii="Times New Roman" w:eastAsia="Times New Roman" w:hAnsi="Times New Roman" w:cs="Times New Roman"/>
          <w:sz w:val="32"/>
          <w:szCs w:val="24"/>
        </w:rPr>
        <w:t xml:space="preserve"> растворы относятся </w:t>
      </w:r>
      <w:proofErr w:type="gramStart"/>
      <w:r w:rsidRPr="0042348D">
        <w:rPr>
          <w:rFonts w:ascii="Times New Roman" w:eastAsia="Times New Roman" w:hAnsi="Times New Roman" w:cs="Times New Roman"/>
          <w:sz w:val="32"/>
          <w:szCs w:val="24"/>
        </w:rPr>
        <w:t>к</w:t>
      </w:r>
      <w:proofErr w:type="gramEnd"/>
      <w:r w:rsidRPr="0042348D">
        <w:rPr>
          <w:rFonts w:ascii="Times New Roman" w:eastAsia="Times New Roman" w:hAnsi="Times New Roman" w:cs="Times New Roman"/>
          <w:sz w:val="32"/>
          <w:szCs w:val="24"/>
        </w:rPr>
        <w:t xml:space="preserve">….? </w:t>
      </w:r>
    </w:p>
    <w:p w:rsidR="00C33A94" w:rsidRPr="0042348D" w:rsidRDefault="00C33A94" w:rsidP="00C33A94">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 xml:space="preserve"> 1) быстросхватывающимся</w:t>
      </w:r>
    </w:p>
    <w:p w:rsidR="00C33A94" w:rsidRPr="0042348D" w:rsidRDefault="00C33A94" w:rsidP="00C33A94">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 xml:space="preserve"> 2)   </w:t>
      </w:r>
      <w:proofErr w:type="spellStart"/>
      <w:r w:rsidRPr="0042348D">
        <w:rPr>
          <w:rFonts w:ascii="Times New Roman" w:eastAsia="Times New Roman" w:hAnsi="Times New Roman" w:cs="Times New Roman"/>
          <w:sz w:val="32"/>
          <w:szCs w:val="24"/>
        </w:rPr>
        <w:t>среднесхватывающиеся</w:t>
      </w:r>
      <w:proofErr w:type="spellEnd"/>
      <w:r w:rsidRPr="0042348D">
        <w:rPr>
          <w:rFonts w:ascii="Times New Roman" w:eastAsia="Times New Roman" w:hAnsi="Times New Roman" w:cs="Times New Roman"/>
          <w:sz w:val="32"/>
          <w:szCs w:val="24"/>
        </w:rPr>
        <w:t xml:space="preserve">  </w:t>
      </w:r>
    </w:p>
    <w:p w:rsidR="00C33A94" w:rsidRPr="0042348D" w:rsidRDefault="00C33A94" w:rsidP="00C33A94">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 xml:space="preserve">3)   медленносхватывающиеся </w:t>
      </w:r>
    </w:p>
    <w:p w:rsidR="00C33A94" w:rsidRPr="0042348D" w:rsidRDefault="00C33A94" w:rsidP="00C33A94">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 xml:space="preserve"> 4)   очень медленно схватывающиеся  </w:t>
      </w:r>
    </w:p>
    <w:p w:rsidR="00C33A94" w:rsidRPr="0042348D" w:rsidRDefault="00C33A94" w:rsidP="00C33A94">
      <w:pPr>
        <w:rPr>
          <w:rFonts w:ascii="Times New Roman" w:eastAsia="Times New Roman" w:hAnsi="Times New Roman" w:cs="Times New Roman"/>
          <w:sz w:val="32"/>
          <w:szCs w:val="24"/>
        </w:rPr>
      </w:pPr>
      <w:r w:rsidRPr="0042348D">
        <w:rPr>
          <w:rFonts w:ascii="Times New Roman" w:hAnsi="Times New Roman"/>
          <w:sz w:val="32"/>
          <w:szCs w:val="24"/>
        </w:rPr>
        <w:t>10</w:t>
      </w:r>
      <w:r w:rsidRPr="0042348D">
        <w:rPr>
          <w:rFonts w:ascii="Times New Roman" w:eastAsia="Times New Roman" w:hAnsi="Times New Roman" w:cs="Times New Roman"/>
          <w:sz w:val="32"/>
          <w:szCs w:val="24"/>
        </w:rPr>
        <w:t>.    Раствор намазывают</w:t>
      </w:r>
      <w:r w:rsidR="00EA68B5">
        <w:rPr>
          <w:rFonts w:ascii="Times New Roman" w:eastAsia="Times New Roman" w:hAnsi="Times New Roman" w:cs="Times New Roman"/>
          <w:sz w:val="32"/>
          <w:szCs w:val="24"/>
        </w:rPr>
        <w:t>:</w:t>
      </w:r>
      <w:r w:rsidRPr="0042348D">
        <w:rPr>
          <w:rFonts w:ascii="Times New Roman" w:eastAsia="Times New Roman" w:hAnsi="Times New Roman" w:cs="Times New Roman"/>
          <w:sz w:val="32"/>
          <w:szCs w:val="24"/>
        </w:rPr>
        <w:t xml:space="preserve"> </w:t>
      </w:r>
    </w:p>
    <w:p w:rsidR="00C33A94" w:rsidRPr="0042348D" w:rsidRDefault="00C33A94" w:rsidP="00C33A94">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 xml:space="preserve">1) совком с качающейся ручкой и ковшом </w:t>
      </w:r>
    </w:p>
    <w:p w:rsidR="00C33A94" w:rsidRPr="0042348D" w:rsidRDefault="00C33A94" w:rsidP="00C33A94">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 xml:space="preserve">2)   соколом, лопаткой, </w:t>
      </w:r>
      <w:proofErr w:type="spellStart"/>
      <w:r w:rsidRPr="0042348D">
        <w:rPr>
          <w:rFonts w:ascii="Times New Roman" w:eastAsia="Times New Roman" w:hAnsi="Times New Roman" w:cs="Times New Roman"/>
          <w:sz w:val="32"/>
          <w:szCs w:val="24"/>
        </w:rPr>
        <w:t>полутерком</w:t>
      </w:r>
      <w:proofErr w:type="spellEnd"/>
      <w:r w:rsidRPr="0042348D">
        <w:rPr>
          <w:rFonts w:ascii="Times New Roman" w:eastAsia="Times New Roman" w:hAnsi="Times New Roman" w:cs="Times New Roman"/>
          <w:sz w:val="32"/>
          <w:szCs w:val="24"/>
        </w:rPr>
        <w:t xml:space="preserve"> </w:t>
      </w:r>
    </w:p>
    <w:p w:rsidR="00C33A94" w:rsidRPr="0042348D" w:rsidRDefault="00C33A94" w:rsidP="00C33A94">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 xml:space="preserve"> 3)   кистью </w:t>
      </w:r>
    </w:p>
    <w:p w:rsidR="00C33A94" w:rsidRPr="0042348D" w:rsidRDefault="00C33A94" w:rsidP="00C33A94">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 xml:space="preserve"> 4)   ковшом  </w:t>
      </w:r>
    </w:p>
    <w:p w:rsidR="00C33A94" w:rsidRPr="0042348D" w:rsidRDefault="00C33A94" w:rsidP="00C33A94">
      <w:pPr>
        <w:rPr>
          <w:rFonts w:ascii="Times New Roman" w:eastAsia="Times New Roman" w:hAnsi="Times New Roman" w:cs="Times New Roman"/>
          <w:sz w:val="32"/>
          <w:szCs w:val="24"/>
        </w:rPr>
      </w:pPr>
      <w:r w:rsidRPr="0042348D">
        <w:rPr>
          <w:rFonts w:ascii="Times New Roman" w:hAnsi="Times New Roman"/>
          <w:sz w:val="32"/>
          <w:szCs w:val="24"/>
        </w:rPr>
        <w:t>11</w:t>
      </w:r>
      <w:r w:rsidRPr="0042348D">
        <w:rPr>
          <w:rFonts w:ascii="Times New Roman" w:eastAsia="Times New Roman" w:hAnsi="Times New Roman" w:cs="Times New Roman"/>
          <w:sz w:val="32"/>
          <w:szCs w:val="24"/>
        </w:rPr>
        <w:t xml:space="preserve">.    </w:t>
      </w:r>
      <w:proofErr w:type="spellStart"/>
      <w:r w:rsidRPr="0042348D">
        <w:rPr>
          <w:rFonts w:ascii="Times New Roman" w:eastAsia="Times New Roman" w:hAnsi="Times New Roman" w:cs="Times New Roman"/>
          <w:sz w:val="32"/>
          <w:szCs w:val="24"/>
        </w:rPr>
        <w:t>накрывка</w:t>
      </w:r>
      <w:proofErr w:type="spellEnd"/>
      <w:r w:rsidRPr="0042348D">
        <w:rPr>
          <w:rFonts w:ascii="Times New Roman" w:eastAsia="Times New Roman" w:hAnsi="Times New Roman" w:cs="Times New Roman"/>
          <w:sz w:val="32"/>
          <w:szCs w:val="24"/>
        </w:rPr>
        <w:t xml:space="preserve"> - слой штукатурки, который должен быть толщиной</w:t>
      </w:r>
    </w:p>
    <w:p w:rsidR="00C33A94" w:rsidRPr="0042348D" w:rsidRDefault="00C33A94" w:rsidP="00C33A94">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 xml:space="preserve"> 1) </w:t>
      </w:r>
      <w:smartTag w:uri="urn:schemas-microsoft-com:office:smarttags" w:element="metricconverter">
        <w:smartTagPr>
          <w:attr w:name="ProductID" w:val="4 мм"/>
        </w:smartTagPr>
        <w:r w:rsidRPr="0042348D">
          <w:rPr>
            <w:rFonts w:ascii="Times New Roman" w:eastAsia="Times New Roman" w:hAnsi="Times New Roman" w:cs="Times New Roman"/>
            <w:sz w:val="32"/>
            <w:szCs w:val="24"/>
          </w:rPr>
          <w:t>4 мм</w:t>
        </w:r>
      </w:smartTag>
      <w:r w:rsidRPr="0042348D">
        <w:rPr>
          <w:rFonts w:ascii="Times New Roman" w:eastAsia="Times New Roman" w:hAnsi="Times New Roman" w:cs="Times New Roman"/>
          <w:sz w:val="32"/>
          <w:szCs w:val="24"/>
        </w:rPr>
        <w:t xml:space="preserve">             2)   </w:t>
      </w:r>
      <w:smartTag w:uri="urn:schemas-microsoft-com:office:smarttags" w:element="metricconverter">
        <w:smartTagPr>
          <w:attr w:name="ProductID" w:val="3 мм"/>
        </w:smartTagPr>
        <w:r w:rsidRPr="0042348D">
          <w:rPr>
            <w:rFonts w:ascii="Times New Roman" w:eastAsia="Times New Roman" w:hAnsi="Times New Roman" w:cs="Times New Roman"/>
            <w:sz w:val="32"/>
            <w:szCs w:val="24"/>
          </w:rPr>
          <w:t>3 мм</w:t>
        </w:r>
      </w:smartTag>
      <w:r w:rsidRPr="0042348D">
        <w:rPr>
          <w:rFonts w:ascii="Times New Roman" w:eastAsia="Times New Roman" w:hAnsi="Times New Roman" w:cs="Times New Roman"/>
          <w:sz w:val="32"/>
          <w:szCs w:val="24"/>
        </w:rPr>
        <w:t xml:space="preserve">              3)   </w:t>
      </w:r>
      <w:smartTag w:uri="urn:schemas-microsoft-com:office:smarttags" w:element="metricconverter">
        <w:smartTagPr>
          <w:attr w:name="ProductID" w:val="2 мм"/>
        </w:smartTagPr>
        <w:r w:rsidRPr="0042348D">
          <w:rPr>
            <w:rFonts w:ascii="Times New Roman" w:eastAsia="Times New Roman" w:hAnsi="Times New Roman" w:cs="Times New Roman"/>
            <w:sz w:val="32"/>
            <w:szCs w:val="24"/>
          </w:rPr>
          <w:t>2 мм</w:t>
        </w:r>
      </w:smartTag>
      <w:r w:rsidRPr="0042348D">
        <w:rPr>
          <w:rFonts w:ascii="Times New Roman" w:eastAsia="Times New Roman" w:hAnsi="Times New Roman" w:cs="Times New Roman"/>
          <w:sz w:val="32"/>
          <w:szCs w:val="24"/>
        </w:rPr>
        <w:t xml:space="preserve">              4)   </w:t>
      </w:r>
      <w:smartTag w:uri="urn:schemas-microsoft-com:office:smarttags" w:element="metricconverter">
        <w:smartTagPr>
          <w:attr w:name="ProductID" w:val="1 мм"/>
        </w:smartTagPr>
        <w:r w:rsidRPr="0042348D">
          <w:rPr>
            <w:rFonts w:ascii="Times New Roman" w:eastAsia="Times New Roman" w:hAnsi="Times New Roman" w:cs="Times New Roman"/>
            <w:sz w:val="32"/>
            <w:szCs w:val="24"/>
          </w:rPr>
          <w:t>1 мм</w:t>
        </w:r>
      </w:smartTag>
      <w:r w:rsidRPr="0042348D">
        <w:rPr>
          <w:rFonts w:ascii="Times New Roman" w:eastAsia="Times New Roman" w:hAnsi="Times New Roman" w:cs="Times New Roman"/>
          <w:sz w:val="32"/>
          <w:szCs w:val="24"/>
        </w:rPr>
        <w:t xml:space="preserve">  </w:t>
      </w:r>
    </w:p>
    <w:p w:rsidR="00C33A94" w:rsidRPr="0042348D" w:rsidRDefault="00C33A94" w:rsidP="00C33A94">
      <w:pPr>
        <w:rPr>
          <w:rFonts w:ascii="Times New Roman" w:eastAsia="Times New Roman" w:hAnsi="Times New Roman" w:cs="Times New Roman"/>
          <w:sz w:val="32"/>
          <w:szCs w:val="24"/>
        </w:rPr>
      </w:pPr>
      <w:r w:rsidRPr="0042348D">
        <w:rPr>
          <w:rFonts w:ascii="Times New Roman" w:hAnsi="Times New Roman"/>
          <w:sz w:val="32"/>
          <w:szCs w:val="24"/>
        </w:rPr>
        <w:t>12</w:t>
      </w:r>
      <w:r w:rsidRPr="0042348D">
        <w:rPr>
          <w:rFonts w:ascii="Times New Roman" w:eastAsia="Times New Roman" w:hAnsi="Times New Roman" w:cs="Times New Roman"/>
          <w:sz w:val="32"/>
          <w:szCs w:val="24"/>
        </w:rPr>
        <w:t>.    Разрешается брать руками</w:t>
      </w:r>
      <w:r w:rsidR="00EA68B5">
        <w:rPr>
          <w:rFonts w:ascii="Times New Roman" w:eastAsia="Times New Roman" w:hAnsi="Times New Roman" w:cs="Times New Roman"/>
          <w:sz w:val="32"/>
          <w:szCs w:val="24"/>
        </w:rPr>
        <w:t>:</w:t>
      </w:r>
    </w:p>
    <w:p w:rsidR="00C33A94" w:rsidRPr="0042348D" w:rsidRDefault="00C33A94" w:rsidP="00C33A94">
      <w:pPr>
        <w:rPr>
          <w:rFonts w:ascii="Times New Roman" w:eastAsia="Times New Roman" w:hAnsi="Times New Roman" w:cs="Times New Roman"/>
          <w:sz w:val="32"/>
          <w:szCs w:val="24"/>
        </w:rPr>
      </w:pPr>
      <w:r w:rsidRPr="0042348D">
        <w:rPr>
          <w:rFonts w:ascii="Times New Roman" w:eastAsia="Times New Roman" w:hAnsi="Times New Roman" w:cs="Times New Roman"/>
          <w:b/>
          <w:sz w:val="32"/>
          <w:szCs w:val="24"/>
        </w:rPr>
        <w:lastRenderedPageBreak/>
        <w:t xml:space="preserve"> </w:t>
      </w:r>
      <w:r w:rsidRPr="0042348D">
        <w:rPr>
          <w:rFonts w:ascii="Times New Roman" w:eastAsia="Times New Roman" w:hAnsi="Times New Roman" w:cs="Times New Roman"/>
          <w:sz w:val="32"/>
          <w:szCs w:val="24"/>
        </w:rPr>
        <w:t xml:space="preserve">1) </w:t>
      </w:r>
      <w:proofErr w:type="gramStart"/>
      <w:r w:rsidRPr="0042348D">
        <w:rPr>
          <w:rFonts w:ascii="Times New Roman" w:eastAsia="Times New Roman" w:hAnsi="Times New Roman" w:cs="Times New Roman"/>
          <w:sz w:val="32"/>
          <w:szCs w:val="24"/>
        </w:rPr>
        <w:t>гипсовой</w:t>
      </w:r>
      <w:proofErr w:type="gramEnd"/>
      <w:r w:rsidRPr="0042348D">
        <w:rPr>
          <w:rFonts w:ascii="Times New Roman" w:eastAsia="Times New Roman" w:hAnsi="Times New Roman" w:cs="Times New Roman"/>
          <w:sz w:val="32"/>
          <w:szCs w:val="24"/>
        </w:rPr>
        <w:t xml:space="preserve"> раствор </w:t>
      </w:r>
    </w:p>
    <w:p w:rsidR="00C33A94" w:rsidRPr="0042348D" w:rsidRDefault="00C33A94" w:rsidP="00C33A94">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2)   известковый раствор</w:t>
      </w:r>
    </w:p>
    <w:p w:rsidR="00C33A94" w:rsidRPr="0042348D" w:rsidRDefault="00C33A94" w:rsidP="00C33A94">
      <w:pPr>
        <w:rPr>
          <w:rFonts w:ascii="Times New Roman" w:eastAsia="Times New Roman" w:hAnsi="Times New Roman" w:cs="Times New Roman"/>
          <w:sz w:val="32"/>
          <w:szCs w:val="24"/>
        </w:rPr>
      </w:pPr>
      <w:r w:rsidRPr="0042348D">
        <w:rPr>
          <w:rFonts w:ascii="Times New Roman" w:eastAsia="Times New Roman" w:hAnsi="Times New Roman" w:cs="Times New Roman"/>
          <w:sz w:val="28"/>
          <w:szCs w:val="24"/>
        </w:rPr>
        <w:t xml:space="preserve">  3</w:t>
      </w:r>
      <w:r w:rsidRPr="0042348D">
        <w:rPr>
          <w:rFonts w:ascii="Times New Roman" w:eastAsia="Times New Roman" w:hAnsi="Times New Roman" w:cs="Times New Roman"/>
          <w:sz w:val="32"/>
          <w:szCs w:val="24"/>
        </w:rPr>
        <w:t xml:space="preserve">)   известково-гипсовый раствор </w:t>
      </w:r>
    </w:p>
    <w:p w:rsidR="00515965" w:rsidRPr="0042348D" w:rsidRDefault="00C33A94" w:rsidP="0042348D">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 xml:space="preserve"> 4)   нельзя брать руками вообще никаких растворов  </w:t>
      </w:r>
    </w:p>
    <w:p w:rsidR="00515965" w:rsidRDefault="00515965" w:rsidP="003B648E">
      <w:pPr>
        <w:pStyle w:val="a"/>
        <w:numPr>
          <w:ilvl w:val="0"/>
          <w:numId w:val="0"/>
        </w:numPr>
        <w:ind w:left="720"/>
        <w:rPr>
          <w:sz w:val="28"/>
        </w:rPr>
      </w:pPr>
    </w:p>
    <w:p w:rsidR="003B648E" w:rsidRDefault="003B648E" w:rsidP="003B648E">
      <w:pPr>
        <w:pStyle w:val="a"/>
        <w:numPr>
          <w:ilvl w:val="0"/>
          <w:numId w:val="0"/>
        </w:numPr>
        <w:ind w:left="720"/>
        <w:rPr>
          <w:sz w:val="28"/>
        </w:rPr>
      </w:pPr>
      <w:r w:rsidRPr="003B648E">
        <w:rPr>
          <w:b/>
        </w:rPr>
        <w:t>Домашнее задание</w:t>
      </w:r>
      <w:proofErr w:type="gramStart"/>
      <w:r w:rsidRPr="003B648E">
        <w:rPr>
          <w:b/>
          <w:sz w:val="24"/>
        </w:rPr>
        <w:t xml:space="preserve"> </w:t>
      </w:r>
      <w:r>
        <w:rPr>
          <w:b/>
          <w:sz w:val="24"/>
        </w:rPr>
        <w:t>:</w:t>
      </w:r>
      <w:proofErr w:type="gramEnd"/>
      <w:r>
        <w:rPr>
          <w:b/>
          <w:sz w:val="24"/>
        </w:rPr>
        <w:t xml:space="preserve">  </w:t>
      </w:r>
      <w:r>
        <w:rPr>
          <w:sz w:val="28"/>
        </w:rPr>
        <w:t xml:space="preserve">Изучить предложенный материал, </w:t>
      </w:r>
      <w:r w:rsidR="00EA102E">
        <w:rPr>
          <w:sz w:val="28"/>
        </w:rPr>
        <w:t xml:space="preserve">просмотреть видеоматериал, </w:t>
      </w:r>
      <w:r>
        <w:rPr>
          <w:sz w:val="28"/>
        </w:rPr>
        <w:t xml:space="preserve">составить конспект, ответить на контрольные вопросы. Выполненную работу необходимо сфотографировать и выслать на электронную почту: </w:t>
      </w:r>
      <w:hyperlink r:id="rId33" w:history="1">
        <w:r w:rsidRPr="00C02CC4">
          <w:rPr>
            <w:rStyle w:val="a4"/>
            <w:sz w:val="28"/>
            <w:lang w:val="en-US"/>
          </w:rPr>
          <w:t>tanchik</w:t>
        </w:r>
        <w:r w:rsidRPr="00C02CC4">
          <w:rPr>
            <w:rStyle w:val="a4"/>
            <w:sz w:val="28"/>
          </w:rPr>
          <w:t>.</w:t>
        </w:r>
        <w:r w:rsidRPr="00C02CC4">
          <w:rPr>
            <w:rStyle w:val="a4"/>
            <w:sz w:val="28"/>
            <w:lang w:val="en-US"/>
          </w:rPr>
          <w:t>evgeniy</w:t>
        </w:r>
        <w:r w:rsidRPr="00C02CC4">
          <w:rPr>
            <w:rStyle w:val="a4"/>
            <w:sz w:val="28"/>
          </w:rPr>
          <w:t>68@</w:t>
        </w:r>
        <w:r w:rsidRPr="00C02CC4">
          <w:rPr>
            <w:rStyle w:val="a4"/>
            <w:sz w:val="28"/>
            <w:lang w:val="en-US"/>
          </w:rPr>
          <w:t>mail</w:t>
        </w:r>
        <w:r w:rsidRPr="00C02CC4">
          <w:rPr>
            <w:rStyle w:val="a4"/>
            <w:sz w:val="28"/>
          </w:rPr>
          <w:t>.</w:t>
        </w:r>
        <w:r w:rsidRPr="00C02CC4">
          <w:rPr>
            <w:rStyle w:val="a4"/>
            <w:sz w:val="28"/>
            <w:lang w:val="en-US"/>
          </w:rPr>
          <w:t>ru</w:t>
        </w:r>
      </w:hyperlink>
      <w:r w:rsidRPr="003B648E">
        <w:rPr>
          <w:sz w:val="28"/>
        </w:rPr>
        <w:t xml:space="preserve">  </w:t>
      </w:r>
      <w:r>
        <w:rPr>
          <w:sz w:val="28"/>
        </w:rPr>
        <w:t xml:space="preserve">или на </w:t>
      </w:r>
      <w:proofErr w:type="spellStart"/>
      <w:r w:rsidR="00535CFC">
        <w:rPr>
          <w:sz w:val="28"/>
          <w:lang w:val="en-US"/>
        </w:rPr>
        <w:t>W</w:t>
      </w:r>
      <w:r w:rsidR="009627D0">
        <w:rPr>
          <w:sz w:val="28"/>
          <w:lang w:val="en-US"/>
        </w:rPr>
        <w:t>h</w:t>
      </w:r>
      <w:r w:rsidR="00535CFC">
        <w:rPr>
          <w:sz w:val="28"/>
          <w:lang w:val="en-US"/>
        </w:rPr>
        <w:t>ats</w:t>
      </w:r>
      <w:r>
        <w:rPr>
          <w:sz w:val="28"/>
          <w:lang w:val="en-US"/>
        </w:rPr>
        <w:t>A</w:t>
      </w:r>
      <w:r w:rsidR="00535CFC">
        <w:rPr>
          <w:sz w:val="28"/>
          <w:lang w:val="en-US"/>
        </w:rPr>
        <w:t>pp</w:t>
      </w:r>
      <w:proofErr w:type="spellEnd"/>
      <w:r w:rsidR="00535CFC" w:rsidRPr="00535CFC">
        <w:rPr>
          <w:sz w:val="28"/>
        </w:rPr>
        <w:t xml:space="preserve"> </w:t>
      </w:r>
      <w:proofErr w:type="gramStart"/>
      <w:r w:rsidR="00542336">
        <w:rPr>
          <w:sz w:val="28"/>
        </w:rPr>
        <w:t xml:space="preserve">( </w:t>
      </w:r>
      <w:proofErr w:type="gramEnd"/>
      <w:r w:rsidR="00535CFC" w:rsidRPr="00535CFC">
        <w:rPr>
          <w:sz w:val="28"/>
        </w:rPr>
        <w:t>8-91</w:t>
      </w:r>
      <w:r w:rsidR="003F5A87">
        <w:rPr>
          <w:sz w:val="28"/>
        </w:rPr>
        <w:t>8-</w:t>
      </w:r>
      <w:r w:rsidR="00542336">
        <w:rPr>
          <w:sz w:val="28"/>
        </w:rPr>
        <w:t>684-77-87.)</w:t>
      </w:r>
    </w:p>
    <w:p w:rsidR="00EA102E" w:rsidRDefault="00EA102E" w:rsidP="003B648E">
      <w:pPr>
        <w:pStyle w:val="a"/>
        <w:numPr>
          <w:ilvl w:val="0"/>
          <w:numId w:val="0"/>
        </w:numPr>
        <w:ind w:left="720"/>
        <w:rPr>
          <w:sz w:val="28"/>
        </w:rPr>
      </w:pPr>
    </w:p>
    <w:p w:rsidR="00E959B6" w:rsidRPr="00F237AD" w:rsidRDefault="00E959B6" w:rsidP="003B648E">
      <w:pPr>
        <w:pStyle w:val="a"/>
        <w:numPr>
          <w:ilvl w:val="0"/>
          <w:numId w:val="0"/>
        </w:numPr>
        <w:ind w:left="720"/>
        <w:rPr>
          <w:b/>
        </w:rPr>
      </w:pPr>
      <w:r>
        <w:rPr>
          <w:b/>
        </w:rPr>
        <w:t>Спасибо за внимание, желаю вам успехов!</w:t>
      </w:r>
    </w:p>
    <w:p w:rsidR="0057140E" w:rsidRPr="0057140E" w:rsidRDefault="0057140E" w:rsidP="003B648E">
      <w:pPr>
        <w:pStyle w:val="a"/>
        <w:numPr>
          <w:ilvl w:val="0"/>
          <w:numId w:val="0"/>
        </w:numPr>
        <w:ind w:left="720"/>
        <w:rPr>
          <w:sz w:val="28"/>
        </w:rPr>
      </w:pPr>
    </w:p>
    <w:sectPr w:rsidR="0057140E" w:rsidRPr="0057140E" w:rsidSect="006E0C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01812"/>
    <w:multiLevelType w:val="hybridMultilevel"/>
    <w:tmpl w:val="EACE95A6"/>
    <w:lvl w:ilvl="0" w:tplc="0B9EF21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ED142EA"/>
    <w:multiLevelType w:val="hybridMultilevel"/>
    <w:tmpl w:val="7166E0CE"/>
    <w:lvl w:ilvl="0" w:tplc="AECA2D0A">
      <w:start w:val="1"/>
      <w:numFmt w:val="decimal"/>
      <w:lvlText w:val="%1."/>
      <w:lvlJc w:val="left"/>
      <w:pPr>
        <w:ind w:left="1080" w:hanging="360"/>
      </w:pPr>
    </w:lvl>
    <w:lvl w:ilvl="1" w:tplc="C09A9068">
      <w:start w:val="1"/>
      <w:numFmt w:val="decimal"/>
      <w:pStyle w:val="a"/>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31F57E7"/>
    <w:multiLevelType w:val="hybridMultilevel"/>
    <w:tmpl w:val="CC7A12B2"/>
    <w:lvl w:ilvl="0" w:tplc="2D36F132">
      <w:start w:val="1"/>
      <w:numFmt w:val="decimal"/>
      <w:lvlText w:val="%1."/>
      <w:lvlJc w:val="left"/>
      <w:pPr>
        <w:ind w:left="360"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3">
    <w:nsid w:val="521E1F24"/>
    <w:multiLevelType w:val="hybridMultilevel"/>
    <w:tmpl w:val="F3F0D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3770CA"/>
    <w:multiLevelType w:val="hybridMultilevel"/>
    <w:tmpl w:val="600C0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3E5FD9"/>
    <w:multiLevelType w:val="hybridMultilevel"/>
    <w:tmpl w:val="6E4CB90A"/>
    <w:lvl w:ilvl="0" w:tplc="23003682">
      <w:start w:val="1"/>
      <w:numFmt w:val="decimal"/>
      <w:lvlText w:val="%1"/>
      <w:lvlJc w:val="left"/>
      <w:pPr>
        <w:ind w:left="1800" w:hanging="360"/>
      </w:pPr>
      <w:rPr>
        <w:rFonts w:asciiTheme="minorHAnsi" w:eastAsiaTheme="minorEastAsia" w:hAnsiTheme="minorHAnsi" w:cstheme="minorBidi"/>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44B30"/>
    <w:rsid w:val="00020CC2"/>
    <w:rsid w:val="000833BC"/>
    <w:rsid w:val="000B33F8"/>
    <w:rsid w:val="000C00E3"/>
    <w:rsid w:val="00165C48"/>
    <w:rsid w:val="00217F47"/>
    <w:rsid w:val="00244B30"/>
    <w:rsid w:val="002A339D"/>
    <w:rsid w:val="00332B55"/>
    <w:rsid w:val="003B648E"/>
    <w:rsid w:val="003F5A87"/>
    <w:rsid w:val="0041010E"/>
    <w:rsid w:val="0042348D"/>
    <w:rsid w:val="00497E93"/>
    <w:rsid w:val="004A3CC0"/>
    <w:rsid w:val="0051579B"/>
    <w:rsid w:val="00515965"/>
    <w:rsid w:val="00535CFC"/>
    <w:rsid w:val="00542336"/>
    <w:rsid w:val="00552BC8"/>
    <w:rsid w:val="0057140E"/>
    <w:rsid w:val="006050CB"/>
    <w:rsid w:val="006330FD"/>
    <w:rsid w:val="0065776F"/>
    <w:rsid w:val="006A3DB0"/>
    <w:rsid w:val="006B50BE"/>
    <w:rsid w:val="006E0C4C"/>
    <w:rsid w:val="007652B0"/>
    <w:rsid w:val="007D1C18"/>
    <w:rsid w:val="0081391E"/>
    <w:rsid w:val="008152EC"/>
    <w:rsid w:val="00834AC0"/>
    <w:rsid w:val="00861F8F"/>
    <w:rsid w:val="008841DF"/>
    <w:rsid w:val="008D2BFC"/>
    <w:rsid w:val="008E2BF0"/>
    <w:rsid w:val="0091152E"/>
    <w:rsid w:val="009627D0"/>
    <w:rsid w:val="00967C6B"/>
    <w:rsid w:val="00B05F61"/>
    <w:rsid w:val="00B2559C"/>
    <w:rsid w:val="00BE237F"/>
    <w:rsid w:val="00C33A94"/>
    <w:rsid w:val="00CC36F2"/>
    <w:rsid w:val="00D63294"/>
    <w:rsid w:val="00D95AE2"/>
    <w:rsid w:val="00E83D36"/>
    <w:rsid w:val="00E868AC"/>
    <w:rsid w:val="00E959B6"/>
    <w:rsid w:val="00EA102E"/>
    <w:rsid w:val="00EA55A1"/>
    <w:rsid w:val="00EA68B5"/>
    <w:rsid w:val="00F237AD"/>
    <w:rsid w:val="00F24F4F"/>
    <w:rsid w:val="00F43698"/>
    <w:rsid w:val="00F50BE0"/>
    <w:rsid w:val="00FC4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0C4C"/>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244B30"/>
    <w:pPr>
      <w:numPr>
        <w:ilvl w:val="1"/>
        <w:numId w:val="1"/>
      </w:numPr>
      <w:contextualSpacing/>
    </w:pPr>
    <w:rPr>
      <w:i/>
      <w:sz w:val="36"/>
    </w:rPr>
  </w:style>
  <w:style w:type="character" w:styleId="a4">
    <w:name w:val="Hyperlink"/>
    <w:basedOn w:val="a1"/>
    <w:uiPriority w:val="99"/>
    <w:unhideWhenUsed/>
    <w:rsid w:val="00967C6B"/>
    <w:rPr>
      <w:color w:val="0000FF"/>
      <w:u w:val="single"/>
    </w:rPr>
  </w:style>
  <w:style w:type="paragraph" w:styleId="a5">
    <w:name w:val="Balloon Text"/>
    <w:basedOn w:val="a0"/>
    <w:link w:val="a6"/>
    <w:uiPriority w:val="99"/>
    <w:semiHidden/>
    <w:unhideWhenUsed/>
    <w:rsid w:val="00B05F61"/>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B05F61"/>
    <w:rPr>
      <w:rFonts w:ascii="Tahoma" w:hAnsi="Tahoma" w:cs="Tahoma"/>
      <w:sz w:val="16"/>
      <w:szCs w:val="16"/>
    </w:rPr>
  </w:style>
  <w:style w:type="paragraph" w:styleId="a7">
    <w:name w:val="Normal (Web)"/>
    <w:basedOn w:val="a0"/>
    <w:uiPriority w:val="99"/>
    <w:unhideWhenUsed/>
    <w:rsid w:val="00020C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gif"/><Relationship Id="rId34"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hyperlink" Target="mailto:tanchik.evgeniy68@mail.ru" TargetMode="Externa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png"/><Relationship Id="rId32" Type="http://schemas.openxmlformats.org/officeDocument/2006/relationships/hyperlink" Target="https://www.youtube.com/watch?v=zyPAxFxLL2A" TargetMode="Externa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hyperlink" Target="https://www.youtube.com/watch?v=4PXOZ_Pg64g"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hyperlink" Target="https://www.youtube.com/watch?v=lrJ_WX-BTm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15</Pages>
  <Words>2120</Words>
  <Characters>12084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37</cp:revision>
  <dcterms:created xsi:type="dcterms:W3CDTF">2020-04-27T11:12:00Z</dcterms:created>
  <dcterms:modified xsi:type="dcterms:W3CDTF">2020-05-06T12:27:00Z</dcterms:modified>
</cp:coreProperties>
</file>